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B396" w14:textId="77777777" w:rsidR="00D57CB6" w:rsidRDefault="00D57CB6" w:rsidP="00D57CB6">
      <w:pPr>
        <w:rPr>
          <w:rFonts w:ascii="Arial" w:hAnsi="Arial"/>
          <w:b/>
          <w:sz w:val="18"/>
          <w:szCs w:val="18"/>
          <w:u w:val="single"/>
        </w:rPr>
      </w:pPr>
    </w:p>
    <w:p w14:paraId="25121E03" w14:textId="77777777" w:rsidR="00D57CB6" w:rsidRDefault="00D57CB6" w:rsidP="00D57CB6">
      <w:pPr>
        <w:rPr>
          <w:rFonts w:ascii="Arial" w:hAnsi="Arial"/>
          <w:b/>
          <w:sz w:val="18"/>
          <w:szCs w:val="18"/>
          <w:u w:val="single"/>
        </w:rPr>
      </w:pPr>
    </w:p>
    <w:p w14:paraId="4564C95E" w14:textId="77777777" w:rsidR="00D57CB6" w:rsidRDefault="00D57CB6" w:rsidP="00D57CB6">
      <w:pPr>
        <w:rPr>
          <w:rFonts w:ascii="Arial" w:hAnsi="Arial"/>
          <w:b/>
          <w:sz w:val="18"/>
          <w:szCs w:val="18"/>
          <w:u w:val="single"/>
        </w:rPr>
      </w:pPr>
    </w:p>
    <w:p w14:paraId="1C37AC8C" w14:textId="4316310E" w:rsidR="000A6786" w:rsidRPr="00DE261C" w:rsidRDefault="000A6786" w:rsidP="00D57CB6">
      <w:pPr>
        <w:rPr>
          <w:rFonts w:ascii="Arial" w:hAnsi="Arial" w:cs="Arial"/>
          <w:b/>
          <w:sz w:val="20"/>
          <w:szCs w:val="20"/>
        </w:rPr>
      </w:pPr>
      <w:r w:rsidRPr="00DE261C">
        <w:rPr>
          <w:rFonts w:ascii="Arial" w:hAnsi="Arial" w:cs="Arial"/>
          <w:b/>
          <w:sz w:val="20"/>
          <w:szCs w:val="20"/>
        </w:rPr>
        <w:t>HOW TO RETURN ITEMS</w:t>
      </w:r>
    </w:p>
    <w:p w14:paraId="1EE3355A" w14:textId="511E5C7B" w:rsidR="00932A0B" w:rsidRPr="001A1CFE" w:rsidRDefault="0070687B" w:rsidP="00D57CB6">
      <w:pPr>
        <w:rPr>
          <w:rFonts w:ascii="Arial" w:hAnsi="Arial"/>
          <w:sz w:val="18"/>
          <w:szCs w:val="18"/>
        </w:rPr>
      </w:pPr>
      <w:r w:rsidRPr="001A1CFE">
        <w:rPr>
          <w:rFonts w:ascii="Arial" w:hAnsi="Arial"/>
          <w:sz w:val="18"/>
          <w:szCs w:val="18"/>
        </w:rPr>
        <w:t xml:space="preserve">Goods must be returned within </w:t>
      </w:r>
      <w:r w:rsidR="008D6EBD">
        <w:rPr>
          <w:rFonts w:ascii="Arial" w:hAnsi="Arial"/>
          <w:sz w:val="18"/>
          <w:szCs w:val="18"/>
        </w:rPr>
        <w:t>14</w:t>
      </w:r>
      <w:r w:rsidRPr="001A1CFE">
        <w:rPr>
          <w:rFonts w:ascii="Arial" w:hAnsi="Arial"/>
          <w:sz w:val="18"/>
          <w:szCs w:val="18"/>
        </w:rPr>
        <w:t xml:space="preserve"> </w:t>
      </w:r>
      <w:r w:rsidR="000A6786" w:rsidRPr="001A1CFE">
        <w:rPr>
          <w:rFonts w:ascii="Arial" w:hAnsi="Arial"/>
          <w:sz w:val="18"/>
          <w:szCs w:val="18"/>
        </w:rPr>
        <w:t>da</w:t>
      </w:r>
      <w:r w:rsidR="0064765A" w:rsidRPr="001A1CFE">
        <w:rPr>
          <w:rFonts w:ascii="Arial" w:hAnsi="Arial"/>
          <w:sz w:val="18"/>
          <w:szCs w:val="18"/>
        </w:rPr>
        <w:t>ys from the date you received them</w:t>
      </w:r>
      <w:r w:rsidR="000A6786" w:rsidRPr="001A1CFE">
        <w:rPr>
          <w:rFonts w:ascii="Arial" w:hAnsi="Arial"/>
          <w:sz w:val="18"/>
          <w:szCs w:val="18"/>
        </w:rPr>
        <w:t>. To be eligible for a return, your item</w:t>
      </w:r>
      <w:r w:rsidR="0064765A" w:rsidRPr="001A1CFE">
        <w:rPr>
          <w:rFonts w:ascii="Arial" w:hAnsi="Arial"/>
          <w:sz w:val="18"/>
          <w:szCs w:val="18"/>
        </w:rPr>
        <w:t>(s)</w:t>
      </w:r>
      <w:r w:rsidR="000A6786" w:rsidRPr="001A1CFE">
        <w:rPr>
          <w:rFonts w:ascii="Arial" w:hAnsi="Arial"/>
          <w:sz w:val="18"/>
          <w:szCs w:val="18"/>
        </w:rPr>
        <w:t xml:space="preserve"> must be unused and in the same condition that you received. Your item</w:t>
      </w:r>
      <w:r w:rsidR="0064765A" w:rsidRPr="001A1CFE">
        <w:rPr>
          <w:rFonts w:ascii="Arial" w:hAnsi="Arial"/>
          <w:sz w:val="18"/>
          <w:szCs w:val="18"/>
        </w:rPr>
        <w:t>(s)</w:t>
      </w:r>
      <w:r w:rsidR="000A6786" w:rsidRPr="001A1CFE">
        <w:rPr>
          <w:rFonts w:ascii="Arial" w:hAnsi="Arial"/>
          <w:sz w:val="18"/>
          <w:szCs w:val="18"/>
        </w:rPr>
        <w:t xml:space="preserve"> mus</w:t>
      </w:r>
      <w:r w:rsidR="00D85ED8" w:rsidRPr="001A1CFE">
        <w:rPr>
          <w:rFonts w:ascii="Arial" w:hAnsi="Arial"/>
          <w:sz w:val="18"/>
          <w:szCs w:val="18"/>
        </w:rPr>
        <w:t xml:space="preserve">t be </w:t>
      </w:r>
      <w:r w:rsidR="0064765A" w:rsidRPr="001A1CFE">
        <w:rPr>
          <w:rFonts w:ascii="Arial" w:hAnsi="Arial"/>
          <w:sz w:val="18"/>
          <w:szCs w:val="18"/>
        </w:rPr>
        <w:t>in the original packaging or re-</w:t>
      </w:r>
      <w:r w:rsidR="00D85ED8" w:rsidRPr="001A1CFE">
        <w:rPr>
          <w:rFonts w:ascii="Arial" w:hAnsi="Arial"/>
          <w:sz w:val="18"/>
          <w:szCs w:val="18"/>
        </w:rPr>
        <w:t>packed to the same standard. Please include th</w:t>
      </w:r>
      <w:r w:rsidR="0068222D" w:rsidRPr="001A1CFE">
        <w:rPr>
          <w:rFonts w:ascii="Arial" w:hAnsi="Arial"/>
          <w:sz w:val="18"/>
          <w:szCs w:val="18"/>
        </w:rPr>
        <w:t>is form upon return in the pack and e-mail a completed version. We will then organise collection.</w:t>
      </w:r>
    </w:p>
    <w:p w14:paraId="4D1C552E" w14:textId="77777777" w:rsidR="00D57CB6" w:rsidRDefault="00D57CB6" w:rsidP="00D57CB6">
      <w:pPr>
        <w:rPr>
          <w:rFonts w:ascii="Arial" w:hAnsi="Arial"/>
          <w:b/>
          <w:sz w:val="18"/>
          <w:szCs w:val="18"/>
          <w:u w:val="single"/>
        </w:rPr>
      </w:pPr>
    </w:p>
    <w:p w14:paraId="0D8283E8" w14:textId="468DE879" w:rsidR="00932A0B" w:rsidRPr="00DE261C" w:rsidRDefault="00932A0B" w:rsidP="00D57CB6">
      <w:pPr>
        <w:rPr>
          <w:rFonts w:ascii="Arial" w:hAnsi="Arial"/>
          <w:b/>
          <w:sz w:val="20"/>
          <w:szCs w:val="20"/>
        </w:rPr>
      </w:pPr>
      <w:r w:rsidRPr="00DE261C">
        <w:rPr>
          <w:rFonts w:ascii="Arial" w:hAnsi="Arial"/>
          <w:b/>
          <w:sz w:val="20"/>
          <w:szCs w:val="20"/>
        </w:rPr>
        <w:t>REFUNDS</w:t>
      </w:r>
    </w:p>
    <w:p w14:paraId="3B644D16" w14:textId="7B8D20F1" w:rsidR="00932A0B" w:rsidRPr="001A1CFE" w:rsidRDefault="00932A0B" w:rsidP="00D57CB6">
      <w:pPr>
        <w:rPr>
          <w:rFonts w:ascii="Arial" w:hAnsi="Arial"/>
          <w:sz w:val="18"/>
          <w:szCs w:val="18"/>
        </w:rPr>
      </w:pPr>
      <w:r w:rsidRPr="001A1CFE">
        <w:rPr>
          <w:rFonts w:ascii="Arial" w:hAnsi="Arial"/>
          <w:sz w:val="18"/>
          <w:szCs w:val="18"/>
        </w:rPr>
        <w:t xml:space="preserve">Once we receive your item back, we will inspect </w:t>
      </w:r>
      <w:r w:rsidR="00D85ED8" w:rsidRPr="001A1CFE">
        <w:rPr>
          <w:rFonts w:ascii="Arial" w:hAnsi="Arial"/>
          <w:sz w:val="18"/>
          <w:szCs w:val="18"/>
        </w:rPr>
        <w:t>the item</w:t>
      </w:r>
      <w:r w:rsidR="001A1CFE" w:rsidRPr="001A1CFE">
        <w:rPr>
          <w:rFonts w:ascii="Arial" w:hAnsi="Arial"/>
          <w:sz w:val="18"/>
          <w:szCs w:val="18"/>
        </w:rPr>
        <w:t>(s). We will notify you within 3</w:t>
      </w:r>
      <w:r w:rsidR="00D85ED8" w:rsidRPr="001A1CFE">
        <w:rPr>
          <w:rFonts w:ascii="Arial" w:hAnsi="Arial"/>
          <w:sz w:val="18"/>
          <w:szCs w:val="18"/>
        </w:rPr>
        <w:t xml:space="preserve"> days upon receipt to inform you of a refund. </w:t>
      </w:r>
    </w:p>
    <w:p w14:paraId="77EDB9DE" w14:textId="0CCB9A14" w:rsidR="00932A0B" w:rsidRPr="001A1CFE" w:rsidRDefault="00932A0B" w:rsidP="00D57CB6">
      <w:pPr>
        <w:rPr>
          <w:rFonts w:ascii="Arial" w:hAnsi="Arial"/>
          <w:sz w:val="18"/>
          <w:szCs w:val="18"/>
        </w:rPr>
      </w:pPr>
      <w:r w:rsidRPr="001A1CFE">
        <w:rPr>
          <w:rFonts w:ascii="Arial" w:hAnsi="Arial"/>
          <w:sz w:val="18"/>
          <w:szCs w:val="18"/>
        </w:rPr>
        <w:t xml:space="preserve">If your return is approved, we will initiate a refund to your Credit/Debit card (or original method of payment.) You will receive the credit within a certain amount of days, depending on your card </w:t>
      </w:r>
      <w:r w:rsidR="005F0567" w:rsidRPr="001A1CFE">
        <w:rPr>
          <w:rFonts w:ascii="Arial" w:hAnsi="Arial"/>
          <w:sz w:val="18"/>
          <w:szCs w:val="18"/>
        </w:rPr>
        <w:t>issuers’</w:t>
      </w:r>
      <w:r w:rsidRPr="001A1CFE">
        <w:rPr>
          <w:rFonts w:ascii="Arial" w:hAnsi="Arial"/>
          <w:sz w:val="18"/>
          <w:szCs w:val="18"/>
        </w:rPr>
        <w:t xml:space="preserve"> policies. </w:t>
      </w:r>
    </w:p>
    <w:p w14:paraId="76006159" w14:textId="5488DF1B" w:rsidR="000A6786" w:rsidRPr="00154B81" w:rsidRDefault="00932A0B" w:rsidP="00D57CB6">
      <w:pPr>
        <w:rPr>
          <w:rFonts w:ascii="Arial" w:hAnsi="Arial"/>
          <w:sz w:val="20"/>
          <w:szCs w:val="20"/>
        </w:rPr>
      </w:pPr>
      <w:r w:rsidRPr="00154B81">
        <w:rPr>
          <w:rFonts w:ascii="Arial" w:hAnsi="Arial"/>
          <w:sz w:val="20"/>
          <w:szCs w:val="20"/>
        </w:rPr>
        <w:t xml:space="preserve">Delivery costs are </w:t>
      </w:r>
      <w:proofErr w:type="spellStart"/>
      <w:r w:rsidRPr="00154B81">
        <w:rPr>
          <w:rFonts w:ascii="Arial" w:hAnsi="Arial"/>
          <w:sz w:val="20"/>
          <w:szCs w:val="20"/>
        </w:rPr>
        <w:t>non refundable</w:t>
      </w:r>
      <w:proofErr w:type="spellEnd"/>
      <w:r w:rsidRPr="00154B81">
        <w:rPr>
          <w:rFonts w:ascii="Arial" w:hAnsi="Arial"/>
          <w:sz w:val="20"/>
          <w:szCs w:val="20"/>
        </w:rPr>
        <w:t>. If you receive a refund, the cost of delivery</w:t>
      </w:r>
      <w:r w:rsidR="00AE1A1F" w:rsidRPr="00154B81">
        <w:rPr>
          <w:rFonts w:ascii="Arial" w:hAnsi="Arial"/>
          <w:sz w:val="20"/>
          <w:szCs w:val="20"/>
        </w:rPr>
        <w:t xml:space="preserve"> and collection cost</w:t>
      </w:r>
      <w:r w:rsidRPr="00154B81">
        <w:rPr>
          <w:rFonts w:ascii="Arial" w:hAnsi="Arial"/>
          <w:sz w:val="20"/>
          <w:szCs w:val="20"/>
        </w:rPr>
        <w:t xml:space="preserve"> wil</w:t>
      </w:r>
      <w:r w:rsidR="007C2582" w:rsidRPr="00154B81">
        <w:rPr>
          <w:rFonts w:ascii="Arial" w:hAnsi="Arial"/>
          <w:sz w:val="20"/>
          <w:szCs w:val="20"/>
        </w:rPr>
        <w:t xml:space="preserve">l be deducted from your refund, </w:t>
      </w:r>
      <w:r w:rsidR="00610242">
        <w:rPr>
          <w:rFonts w:ascii="Arial" w:hAnsi="Arial"/>
          <w:sz w:val="20"/>
          <w:szCs w:val="20"/>
        </w:rPr>
        <w:t>collection charge</w:t>
      </w:r>
      <w:r w:rsidR="00154B81" w:rsidRPr="00154B81">
        <w:rPr>
          <w:rFonts w:ascii="Arial" w:hAnsi="Arial"/>
          <w:sz w:val="20"/>
          <w:szCs w:val="20"/>
        </w:rPr>
        <w:t xml:space="preserve"> is same as original delivery and</w:t>
      </w:r>
      <w:r w:rsidR="00154B81">
        <w:rPr>
          <w:rFonts w:ascii="Arial" w:hAnsi="Arial"/>
          <w:sz w:val="20"/>
          <w:szCs w:val="20"/>
        </w:rPr>
        <w:t xml:space="preserve"> there will</w:t>
      </w:r>
      <w:r w:rsidR="00154B81" w:rsidRPr="00154B81">
        <w:rPr>
          <w:rFonts w:ascii="Arial" w:hAnsi="Arial"/>
          <w:sz w:val="20"/>
          <w:szCs w:val="20"/>
        </w:rPr>
        <w:t xml:space="preserve"> a</w:t>
      </w:r>
      <w:r w:rsidR="007C2582" w:rsidRPr="00154B81">
        <w:rPr>
          <w:rFonts w:ascii="Arial" w:hAnsi="Arial"/>
          <w:sz w:val="20"/>
          <w:szCs w:val="20"/>
        </w:rPr>
        <w:t>lso</w:t>
      </w:r>
      <w:r w:rsidR="00154B81">
        <w:rPr>
          <w:rFonts w:ascii="Arial" w:hAnsi="Arial"/>
          <w:sz w:val="20"/>
          <w:szCs w:val="20"/>
        </w:rPr>
        <w:t xml:space="preserve"> be</w:t>
      </w:r>
      <w:r w:rsidR="007C2582" w:rsidRPr="00154B81">
        <w:rPr>
          <w:rFonts w:ascii="Arial" w:hAnsi="Arial"/>
          <w:sz w:val="20"/>
          <w:szCs w:val="20"/>
        </w:rPr>
        <w:t xml:space="preserve"> a handling and re-stocking charge of £</w:t>
      </w:r>
      <w:r w:rsidR="00934356" w:rsidRPr="00154B81">
        <w:rPr>
          <w:rFonts w:ascii="Arial" w:hAnsi="Arial"/>
          <w:sz w:val="20"/>
          <w:szCs w:val="20"/>
        </w:rPr>
        <w:t>2</w:t>
      </w:r>
      <w:r w:rsidR="002D2A48" w:rsidRPr="00154B81">
        <w:rPr>
          <w:rFonts w:ascii="Arial" w:hAnsi="Arial"/>
          <w:sz w:val="20"/>
          <w:szCs w:val="20"/>
        </w:rPr>
        <w:t>5</w:t>
      </w:r>
      <w:r w:rsidR="007C2582" w:rsidRPr="00154B81">
        <w:rPr>
          <w:rFonts w:ascii="Arial" w:hAnsi="Arial"/>
          <w:sz w:val="20"/>
          <w:szCs w:val="20"/>
        </w:rPr>
        <w:t xml:space="preserve"> +vat per pack. </w:t>
      </w:r>
    </w:p>
    <w:p w14:paraId="63F67AE7" w14:textId="6C3641CE" w:rsidR="005010A4" w:rsidRPr="001A1CFE" w:rsidRDefault="005010A4" w:rsidP="00D57CB6">
      <w:pPr>
        <w:rPr>
          <w:rFonts w:ascii="Arial" w:hAnsi="Arial"/>
          <w:sz w:val="28"/>
          <w:szCs w:val="28"/>
        </w:rPr>
      </w:pPr>
    </w:p>
    <w:tbl>
      <w:tblPr>
        <w:tblStyle w:val="TableGrid"/>
        <w:tblW w:w="8789" w:type="dxa"/>
        <w:tblInd w:w="108" w:type="dxa"/>
        <w:tblLayout w:type="fixed"/>
        <w:tblLook w:val="04A0" w:firstRow="1" w:lastRow="0" w:firstColumn="1" w:lastColumn="0" w:noHBand="0" w:noVBand="1"/>
      </w:tblPr>
      <w:tblGrid>
        <w:gridCol w:w="2552"/>
        <w:gridCol w:w="6237"/>
      </w:tblGrid>
      <w:tr w:rsidR="00451FD5" w:rsidRPr="001A1CFE" w14:paraId="534DCCC2" w14:textId="77777777" w:rsidTr="00D47024">
        <w:trPr>
          <w:trHeight w:val="236"/>
        </w:trPr>
        <w:tc>
          <w:tcPr>
            <w:tcW w:w="2552" w:type="dxa"/>
          </w:tcPr>
          <w:p w14:paraId="6CB50DBD" w14:textId="77777777" w:rsidR="00451FD5" w:rsidRPr="001A1CFE" w:rsidRDefault="00451FD5" w:rsidP="00D57CB6">
            <w:pPr>
              <w:rPr>
                <w:rFonts w:ascii="Arial" w:hAnsi="Arial"/>
                <w:sz w:val="28"/>
                <w:szCs w:val="28"/>
              </w:rPr>
            </w:pPr>
            <w:r>
              <w:rPr>
                <w:rFonts w:ascii="Arial" w:hAnsi="Arial"/>
                <w:sz w:val="28"/>
                <w:szCs w:val="28"/>
              </w:rPr>
              <w:t>Invoice</w:t>
            </w:r>
            <w:r w:rsidRPr="001A1CFE">
              <w:rPr>
                <w:rFonts w:ascii="Arial" w:hAnsi="Arial"/>
                <w:sz w:val="28"/>
                <w:szCs w:val="28"/>
              </w:rPr>
              <w:t xml:space="preserve"> Number:</w:t>
            </w:r>
          </w:p>
        </w:tc>
        <w:tc>
          <w:tcPr>
            <w:tcW w:w="6237" w:type="dxa"/>
          </w:tcPr>
          <w:p w14:paraId="78DD0D22" w14:textId="77777777" w:rsidR="00451FD5" w:rsidRPr="001A1CFE" w:rsidRDefault="00451FD5" w:rsidP="00D57CB6">
            <w:pPr>
              <w:rPr>
                <w:rFonts w:ascii="Arial" w:hAnsi="Arial"/>
                <w:sz w:val="28"/>
                <w:szCs w:val="28"/>
              </w:rPr>
            </w:pPr>
          </w:p>
        </w:tc>
      </w:tr>
      <w:tr w:rsidR="00451FD5" w:rsidRPr="001A1CFE" w14:paraId="3DA5A04A" w14:textId="77777777" w:rsidTr="00D47024">
        <w:trPr>
          <w:trHeight w:val="433"/>
        </w:trPr>
        <w:tc>
          <w:tcPr>
            <w:tcW w:w="2552" w:type="dxa"/>
          </w:tcPr>
          <w:p w14:paraId="6AB50E9B" w14:textId="77777777" w:rsidR="00451FD5" w:rsidRPr="001A1CFE" w:rsidRDefault="00451FD5" w:rsidP="00D57CB6">
            <w:pPr>
              <w:rPr>
                <w:rFonts w:ascii="Arial" w:hAnsi="Arial"/>
                <w:sz w:val="28"/>
                <w:szCs w:val="28"/>
              </w:rPr>
            </w:pPr>
            <w:r>
              <w:rPr>
                <w:rFonts w:ascii="Arial" w:hAnsi="Arial"/>
                <w:sz w:val="28"/>
                <w:szCs w:val="28"/>
              </w:rPr>
              <w:t>Contact</w:t>
            </w:r>
            <w:r w:rsidRPr="001A1CFE">
              <w:rPr>
                <w:rFonts w:ascii="Arial" w:hAnsi="Arial"/>
                <w:sz w:val="28"/>
                <w:szCs w:val="28"/>
              </w:rPr>
              <w:t xml:space="preserve"> Number:</w:t>
            </w:r>
          </w:p>
        </w:tc>
        <w:tc>
          <w:tcPr>
            <w:tcW w:w="6237" w:type="dxa"/>
          </w:tcPr>
          <w:p w14:paraId="3EFE523C" w14:textId="77777777" w:rsidR="00451FD5" w:rsidRPr="001A1CFE" w:rsidRDefault="00451FD5" w:rsidP="00D57CB6">
            <w:pPr>
              <w:rPr>
                <w:rFonts w:ascii="Arial" w:hAnsi="Arial"/>
                <w:sz w:val="28"/>
                <w:szCs w:val="28"/>
              </w:rPr>
            </w:pPr>
          </w:p>
        </w:tc>
      </w:tr>
    </w:tbl>
    <w:tbl>
      <w:tblPr>
        <w:tblStyle w:val="TableGrid"/>
        <w:tblpPr w:leftFromText="180" w:rightFromText="180" w:vertAnchor="text" w:horzAnchor="margin" w:tblpX="108" w:tblpY="465"/>
        <w:tblW w:w="8818" w:type="dxa"/>
        <w:tblLayout w:type="fixed"/>
        <w:tblLook w:val="04A0" w:firstRow="1" w:lastRow="0" w:firstColumn="1" w:lastColumn="0" w:noHBand="0" w:noVBand="1"/>
      </w:tblPr>
      <w:tblGrid>
        <w:gridCol w:w="1242"/>
        <w:gridCol w:w="1310"/>
        <w:gridCol w:w="1276"/>
        <w:gridCol w:w="4990"/>
      </w:tblGrid>
      <w:tr w:rsidR="00D57CB6" w:rsidRPr="001A1CFE" w14:paraId="595A961D" w14:textId="77777777" w:rsidTr="003069B8">
        <w:trPr>
          <w:trHeight w:val="561"/>
        </w:trPr>
        <w:tc>
          <w:tcPr>
            <w:tcW w:w="1242" w:type="dxa"/>
          </w:tcPr>
          <w:p w14:paraId="10360B2B" w14:textId="77777777" w:rsidR="00D57CB6" w:rsidRPr="001A1CFE" w:rsidRDefault="00D57CB6" w:rsidP="003069B8">
            <w:pPr>
              <w:rPr>
                <w:rFonts w:ascii="Arial" w:hAnsi="Arial"/>
                <w:sz w:val="28"/>
                <w:szCs w:val="28"/>
              </w:rPr>
            </w:pPr>
            <w:r w:rsidRPr="001A1CFE">
              <w:rPr>
                <w:rFonts w:ascii="Arial" w:hAnsi="Arial"/>
                <w:sz w:val="28"/>
                <w:szCs w:val="28"/>
              </w:rPr>
              <w:t>Product Code</w:t>
            </w:r>
          </w:p>
        </w:tc>
        <w:tc>
          <w:tcPr>
            <w:tcW w:w="1310" w:type="dxa"/>
          </w:tcPr>
          <w:p w14:paraId="0457351C" w14:textId="77777777" w:rsidR="00D57CB6" w:rsidRPr="001A1CFE" w:rsidRDefault="00D57CB6" w:rsidP="003069B8">
            <w:pPr>
              <w:rPr>
                <w:rFonts w:ascii="Arial" w:hAnsi="Arial"/>
                <w:sz w:val="28"/>
                <w:szCs w:val="28"/>
              </w:rPr>
            </w:pPr>
            <w:r>
              <w:rPr>
                <w:rFonts w:ascii="Arial" w:hAnsi="Arial"/>
                <w:sz w:val="28"/>
                <w:szCs w:val="28"/>
              </w:rPr>
              <w:t>Lengths</w:t>
            </w:r>
          </w:p>
        </w:tc>
        <w:tc>
          <w:tcPr>
            <w:tcW w:w="1276" w:type="dxa"/>
          </w:tcPr>
          <w:p w14:paraId="209D2766" w14:textId="77777777" w:rsidR="00D57CB6" w:rsidRPr="001A1CFE" w:rsidRDefault="00D57CB6" w:rsidP="003069B8">
            <w:pPr>
              <w:rPr>
                <w:rFonts w:ascii="Arial" w:hAnsi="Arial"/>
                <w:sz w:val="28"/>
                <w:szCs w:val="28"/>
              </w:rPr>
            </w:pPr>
            <w:r>
              <w:rPr>
                <w:rFonts w:ascii="Arial" w:hAnsi="Arial"/>
                <w:sz w:val="28"/>
                <w:szCs w:val="28"/>
              </w:rPr>
              <w:t>QTY</w:t>
            </w:r>
          </w:p>
        </w:tc>
        <w:tc>
          <w:tcPr>
            <w:tcW w:w="4990" w:type="dxa"/>
          </w:tcPr>
          <w:p w14:paraId="47FD3EAF" w14:textId="77777777" w:rsidR="00D57CB6" w:rsidRPr="001A1CFE" w:rsidRDefault="00D57CB6" w:rsidP="003069B8">
            <w:pPr>
              <w:rPr>
                <w:rFonts w:ascii="Arial" w:hAnsi="Arial"/>
                <w:sz w:val="28"/>
                <w:szCs w:val="28"/>
              </w:rPr>
            </w:pPr>
            <w:r w:rsidRPr="001A1CFE">
              <w:rPr>
                <w:rFonts w:ascii="Arial" w:hAnsi="Arial"/>
                <w:sz w:val="28"/>
                <w:szCs w:val="28"/>
              </w:rPr>
              <w:t>Reason</w:t>
            </w:r>
            <w:r>
              <w:rPr>
                <w:rFonts w:ascii="Arial" w:hAnsi="Arial"/>
                <w:sz w:val="28"/>
                <w:szCs w:val="28"/>
              </w:rPr>
              <w:t xml:space="preserve"> For Return</w:t>
            </w:r>
          </w:p>
        </w:tc>
      </w:tr>
      <w:tr w:rsidR="00D57CB6" w:rsidRPr="001A1CFE" w14:paraId="60D3AC6C" w14:textId="77777777" w:rsidTr="003069B8">
        <w:trPr>
          <w:trHeight w:val="503"/>
        </w:trPr>
        <w:tc>
          <w:tcPr>
            <w:tcW w:w="1242" w:type="dxa"/>
          </w:tcPr>
          <w:p w14:paraId="033DCEE0" w14:textId="77777777" w:rsidR="00D57CB6" w:rsidRPr="001A1CFE" w:rsidRDefault="00D57CB6" w:rsidP="003069B8">
            <w:pPr>
              <w:rPr>
                <w:rFonts w:ascii="Arial" w:hAnsi="Arial"/>
                <w:sz w:val="28"/>
                <w:szCs w:val="28"/>
              </w:rPr>
            </w:pPr>
          </w:p>
        </w:tc>
        <w:tc>
          <w:tcPr>
            <w:tcW w:w="1310" w:type="dxa"/>
          </w:tcPr>
          <w:p w14:paraId="75360FE9" w14:textId="77777777" w:rsidR="00D57CB6" w:rsidRPr="001A1CFE" w:rsidRDefault="00D57CB6" w:rsidP="003069B8">
            <w:pPr>
              <w:rPr>
                <w:rFonts w:ascii="Arial" w:hAnsi="Arial"/>
                <w:sz w:val="28"/>
                <w:szCs w:val="28"/>
              </w:rPr>
            </w:pPr>
          </w:p>
        </w:tc>
        <w:tc>
          <w:tcPr>
            <w:tcW w:w="1276" w:type="dxa"/>
          </w:tcPr>
          <w:p w14:paraId="360D41C1" w14:textId="77777777" w:rsidR="00D57CB6" w:rsidRPr="001A1CFE" w:rsidRDefault="00D57CB6" w:rsidP="003069B8">
            <w:pPr>
              <w:rPr>
                <w:rFonts w:ascii="Arial" w:hAnsi="Arial"/>
                <w:sz w:val="28"/>
                <w:szCs w:val="28"/>
              </w:rPr>
            </w:pPr>
          </w:p>
        </w:tc>
        <w:tc>
          <w:tcPr>
            <w:tcW w:w="4990" w:type="dxa"/>
          </w:tcPr>
          <w:p w14:paraId="35A04714" w14:textId="77777777" w:rsidR="00D57CB6" w:rsidRPr="001A1CFE" w:rsidRDefault="00D57CB6" w:rsidP="003069B8">
            <w:pPr>
              <w:rPr>
                <w:rFonts w:ascii="Arial" w:hAnsi="Arial"/>
                <w:sz w:val="28"/>
                <w:szCs w:val="28"/>
              </w:rPr>
            </w:pPr>
          </w:p>
        </w:tc>
      </w:tr>
      <w:tr w:rsidR="00D57CB6" w:rsidRPr="001A1CFE" w14:paraId="377FB89E" w14:textId="77777777" w:rsidTr="003069B8">
        <w:trPr>
          <w:trHeight w:val="470"/>
        </w:trPr>
        <w:tc>
          <w:tcPr>
            <w:tcW w:w="1242" w:type="dxa"/>
          </w:tcPr>
          <w:p w14:paraId="338A8320" w14:textId="77777777" w:rsidR="00D57CB6" w:rsidRPr="001A1CFE" w:rsidRDefault="00D57CB6" w:rsidP="003069B8">
            <w:pPr>
              <w:rPr>
                <w:rFonts w:ascii="Arial" w:hAnsi="Arial"/>
                <w:sz w:val="28"/>
                <w:szCs w:val="28"/>
              </w:rPr>
            </w:pPr>
          </w:p>
        </w:tc>
        <w:tc>
          <w:tcPr>
            <w:tcW w:w="1310" w:type="dxa"/>
          </w:tcPr>
          <w:p w14:paraId="63D53EEF" w14:textId="77777777" w:rsidR="00D57CB6" w:rsidRPr="001A1CFE" w:rsidRDefault="00D57CB6" w:rsidP="003069B8">
            <w:pPr>
              <w:rPr>
                <w:rFonts w:ascii="Arial" w:hAnsi="Arial"/>
                <w:sz w:val="28"/>
                <w:szCs w:val="28"/>
              </w:rPr>
            </w:pPr>
          </w:p>
        </w:tc>
        <w:tc>
          <w:tcPr>
            <w:tcW w:w="1276" w:type="dxa"/>
          </w:tcPr>
          <w:p w14:paraId="06DC4EA3" w14:textId="77777777" w:rsidR="00D57CB6" w:rsidRPr="001A1CFE" w:rsidRDefault="00D57CB6" w:rsidP="003069B8">
            <w:pPr>
              <w:rPr>
                <w:rFonts w:ascii="Arial" w:hAnsi="Arial"/>
                <w:sz w:val="28"/>
                <w:szCs w:val="28"/>
              </w:rPr>
            </w:pPr>
          </w:p>
        </w:tc>
        <w:tc>
          <w:tcPr>
            <w:tcW w:w="4990" w:type="dxa"/>
          </w:tcPr>
          <w:p w14:paraId="4CC187B3" w14:textId="77777777" w:rsidR="00D57CB6" w:rsidRPr="001A1CFE" w:rsidRDefault="00D57CB6" w:rsidP="003069B8">
            <w:pPr>
              <w:rPr>
                <w:rFonts w:ascii="Arial" w:hAnsi="Arial"/>
                <w:sz w:val="28"/>
                <w:szCs w:val="28"/>
              </w:rPr>
            </w:pPr>
          </w:p>
        </w:tc>
      </w:tr>
      <w:tr w:rsidR="00D57CB6" w:rsidRPr="001A1CFE" w14:paraId="3482D298" w14:textId="77777777" w:rsidTr="003069B8">
        <w:trPr>
          <w:trHeight w:val="472"/>
        </w:trPr>
        <w:tc>
          <w:tcPr>
            <w:tcW w:w="1242" w:type="dxa"/>
          </w:tcPr>
          <w:p w14:paraId="39DA5007" w14:textId="77777777" w:rsidR="00D57CB6" w:rsidRPr="001A1CFE" w:rsidRDefault="00D57CB6" w:rsidP="003069B8">
            <w:pPr>
              <w:rPr>
                <w:rFonts w:ascii="Arial" w:hAnsi="Arial"/>
                <w:sz w:val="28"/>
                <w:szCs w:val="28"/>
              </w:rPr>
            </w:pPr>
          </w:p>
        </w:tc>
        <w:tc>
          <w:tcPr>
            <w:tcW w:w="1310" w:type="dxa"/>
          </w:tcPr>
          <w:p w14:paraId="073CF317" w14:textId="77777777" w:rsidR="00D57CB6" w:rsidRPr="001A1CFE" w:rsidRDefault="00D57CB6" w:rsidP="003069B8">
            <w:pPr>
              <w:rPr>
                <w:rFonts w:ascii="Arial" w:hAnsi="Arial"/>
                <w:sz w:val="28"/>
                <w:szCs w:val="28"/>
              </w:rPr>
            </w:pPr>
          </w:p>
        </w:tc>
        <w:tc>
          <w:tcPr>
            <w:tcW w:w="1276" w:type="dxa"/>
          </w:tcPr>
          <w:p w14:paraId="484664F7" w14:textId="77777777" w:rsidR="00D57CB6" w:rsidRPr="001A1CFE" w:rsidRDefault="00D57CB6" w:rsidP="003069B8">
            <w:pPr>
              <w:rPr>
                <w:rFonts w:ascii="Arial" w:hAnsi="Arial"/>
                <w:sz w:val="28"/>
                <w:szCs w:val="28"/>
              </w:rPr>
            </w:pPr>
          </w:p>
        </w:tc>
        <w:tc>
          <w:tcPr>
            <w:tcW w:w="4990" w:type="dxa"/>
          </w:tcPr>
          <w:p w14:paraId="4F9C26A1" w14:textId="77777777" w:rsidR="00D57CB6" w:rsidRPr="001A1CFE" w:rsidRDefault="00D57CB6" w:rsidP="003069B8">
            <w:pPr>
              <w:rPr>
                <w:rFonts w:ascii="Arial" w:hAnsi="Arial"/>
                <w:sz w:val="28"/>
                <w:szCs w:val="28"/>
              </w:rPr>
            </w:pPr>
          </w:p>
        </w:tc>
      </w:tr>
      <w:tr w:rsidR="00D57CB6" w:rsidRPr="001A1CFE" w14:paraId="415EE8F4" w14:textId="77777777" w:rsidTr="003069B8">
        <w:trPr>
          <w:trHeight w:val="419"/>
        </w:trPr>
        <w:tc>
          <w:tcPr>
            <w:tcW w:w="1242" w:type="dxa"/>
          </w:tcPr>
          <w:p w14:paraId="19D5DE79" w14:textId="77777777" w:rsidR="00D57CB6" w:rsidRPr="001A1CFE" w:rsidRDefault="00D57CB6" w:rsidP="003069B8">
            <w:pPr>
              <w:rPr>
                <w:rFonts w:ascii="Arial" w:hAnsi="Arial"/>
                <w:sz w:val="28"/>
                <w:szCs w:val="28"/>
              </w:rPr>
            </w:pPr>
          </w:p>
        </w:tc>
        <w:tc>
          <w:tcPr>
            <w:tcW w:w="1310" w:type="dxa"/>
          </w:tcPr>
          <w:p w14:paraId="3CC485D9" w14:textId="77777777" w:rsidR="00D57CB6" w:rsidRPr="001A1CFE" w:rsidRDefault="00D57CB6" w:rsidP="003069B8">
            <w:pPr>
              <w:rPr>
                <w:rFonts w:ascii="Arial" w:hAnsi="Arial"/>
                <w:sz w:val="28"/>
                <w:szCs w:val="28"/>
              </w:rPr>
            </w:pPr>
          </w:p>
        </w:tc>
        <w:tc>
          <w:tcPr>
            <w:tcW w:w="1276" w:type="dxa"/>
          </w:tcPr>
          <w:p w14:paraId="5A4FB105" w14:textId="77777777" w:rsidR="00D57CB6" w:rsidRPr="001A1CFE" w:rsidRDefault="00D57CB6" w:rsidP="003069B8">
            <w:pPr>
              <w:rPr>
                <w:rFonts w:ascii="Arial" w:hAnsi="Arial"/>
                <w:sz w:val="28"/>
                <w:szCs w:val="28"/>
              </w:rPr>
            </w:pPr>
          </w:p>
        </w:tc>
        <w:tc>
          <w:tcPr>
            <w:tcW w:w="4990" w:type="dxa"/>
          </w:tcPr>
          <w:p w14:paraId="3E46E8D4" w14:textId="77777777" w:rsidR="00D57CB6" w:rsidRPr="001A1CFE" w:rsidRDefault="00D57CB6" w:rsidP="003069B8">
            <w:pPr>
              <w:rPr>
                <w:rFonts w:ascii="Arial" w:hAnsi="Arial"/>
                <w:sz w:val="28"/>
                <w:szCs w:val="28"/>
              </w:rPr>
            </w:pPr>
          </w:p>
        </w:tc>
      </w:tr>
      <w:tr w:rsidR="00D57CB6" w:rsidRPr="001A1CFE" w14:paraId="71103D05" w14:textId="77777777" w:rsidTr="003069B8">
        <w:trPr>
          <w:trHeight w:val="419"/>
        </w:trPr>
        <w:tc>
          <w:tcPr>
            <w:tcW w:w="1242" w:type="dxa"/>
          </w:tcPr>
          <w:p w14:paraId="711BAD9B" w14:textId="77777777" w:rsidR="00D57CB6" w:rsidRPr="001A1CFE" w:rsidRDefault="00D57CB6" w:rsidP="003069B8">
            <w:pPr>
              <w:rPr>
                <w:rFonts w:ascii="Arial" w:hAnsi="Arial"/>
                <w:sz w:val="28"/>
                <w:szCs w:val="28"/>
              </w:rPr>
            </w:pPr>
          </w:p>
        </w:tc>
        <w:tc>
          <w:tcPr>
            <w:tcW w:w="1310" w:type="dxa"/>
          </w:tcPr>
          <w:p w14:paraId="4DE012C3" w14:textId="77777777" w:rsidR="00D57CB6" w:rsidRPr="001A1CFE" w:rsidRDefault="00D57CB6" w:rsidP="003069B8">
            <w:pPr>
              <w:rPr>
                <w:rFonts w:ascii="Arial" w:hAnsi="Arial"/>
                <w:sz w:val="28"/>
                <w:szCs w:val="28"/>
              </w:rPr>
            </w:pPr>
          </w:p>
        </w:tc>
        <w:tc>
          <w:tcPr>
            <w:tcW w:w="1276" w:type="dxa"/>
          </w:tcPr>
          <w:p w14:paraId="283C9BA2" w14:textId="77777777" w:rsidR="00D57CB6" w:rsidRPr="001A1CFE" w:rsidRDefault="00D57CB6" w:rsidP="003069B8">
            <w:pPr>
              <w:rPr>
                <w:rFonts w:ascii="Arial" w:hAnsi="Arial"/>
                <w:sz w:val="28"/>
                <w:szCs w:val="28"/>
              </w:rPr>
            </w:pPr>
          </w:p>
        </w:tc>
        <w:tc>
          <w:tcPr>
            <w:tcW w:w="4990" w:type="dxa"/>
          </w:tcPr>
          <w:p w14:paraId="382B52B2" w14:textId="77777777" w:rsidR="00D57CB6" w:rsidRPr="001A1CFE" w:rsidRDefault="00D57CB6" w:rsidP="003069B8">
            <w:pPr>
              <w:rPr>
                <w:rFonts w:ascii="Arial" w:hAnsi="Arial"/>
                <w:sz w:val="28"/>
                <w:szCs w:val="28"/>
              </w:rPr>
            </w:pPr>
          </w:p>
        </w:tc>
      </w:tr>
      <w:tr w:rsidR="00D57CB6" w:rsidRPr="001A1CFE" w14:paraId="7BFFE528" w14:textId="77777777" w:rsidTr="003069B8">
        <w:trPr>
          <w:trHeight w:val="419"/>
        </w:trPr>
        <w:tc>
          <w:tcPr>
            <w:tcW w:w="1242" w:type="dxa"/>
          </w:tcPr>
          <w:p w14:paraId="1701D82A" w14:textId="77777777" w:rsidR="00D57CB6" w:rsidRPr="001A1CFE" w:rsidRDefault="00D57CB6" w:rsidP="003069B8">
            <w:pPr>
              <w:rPr>
                <w:rFonts w:ascii="Arial" w:hAnsi="Arial"/>
                <w:sz w:val="28"/>
                <w:szCs w:val="28"/>
              </w:rPr>
            </w:pPr>
          </w:p>
        </w:tc>
        <w:tc>
          <w:tcPr>
            <w:tcW w:w="1310" w:type="dxa"/>
          </w:tcPr>
          <w:p w14:paraId="3CCE73BD" w14:textId="77777777" w:rsidR="00D57CB6" w:rsidRPr="001A1CFE" w:rsidRDefault="00D57CB6" w:rsidP="003069B8">
            <w:pPr>
              <w:rPr>
                <w:rFonts w:ascii="Arial" w:hAnsi="Arial"/>
                <w:sz w:val="28"/>
                <w:szCs w:val="28"/>
              </w:rPr>
            </w:pPr>
          </w:p>
        </w:tc>
        <w:tc>
          <w:tcPr>
            <w:tcW w:w="1276" w:type="dxa"/>
          </w:tcPr>
          <w:p w14:paraId="573AE124" w14:textId="77777777" w:rsidR="00D57CB6" w:rsidRPr="001A1CFE" w:rsidRDefault="00D57CB6" w:rsidP="003069B8">
            <w:pPr>
              <w:rPr>
                <w:rFonts w:ascii="Arial" w:hAnsi="Arial"/>
                <w:sz w:val="28"/>
                <w:szCs w:val="28"/>
              </w:rPr>
            </w:pPr>
          </w:p>
        </w:tc>
        <w:tc>
          <w:tcPr>
            <w:tcW w:w="4990" w:type="dxa"/>
          </w:tcPr>
          <w:p w14:paraId="08DC06DC" w14:textId="77777777" w:rsidR="00D57CB6" w:rsidRPr="001A1CFE" w:rsidRDefault="00D57CB6" w:rsidP="003069B8">
            <w:pPr>
              <w:rPr>
                <w:rFonts w:ascii="Arial" w:hAnsi="Arial"/>
                <w:sz w:val="28"/>
                <w:szCs w:val="28"/>
              </w:rPr>
            </w:pPr>
          </w:p>
        </w:tc>
      </w:tr>
    </w:tbl>
    <w:p w14:paraId="72E157E7" w14:textId="12AC1823" w:rsidR="001A1CFE" w:rsidRDefault="001A1CFE" w:rsidP="00D57CB6">
      <w:pPr>
        <w:tabs>
          <w:tab w:val="left" w:pos="3280"/>
        </w:tabs>
        <w:rPr>
          <w:rFonts w:ascii="Arial" w:hAnsi="Arial"/>
          <w:sz w:val="28"/>
          <w:szCs w:val="28"/>
        </w:rPr>
      </w:pPr>
    </w:p>
    <w:p w14:paraId="6F26B521" w14:textId="749473BA" w:rsidR="00451FD5" w:rsidRDefault="00451FD5" w:rsidP="00D57CB6">
      <w:pPr>
        <w:tabs>
          <w:tab w:val="left" w:pos="3280"/>
        </w:tabs>
        <w:rPr>
          <w:rFonts w:ascii="Arial" w:hAnsi="Arial"/>
          <w:sz w:val="28"/>
          <w:szCs w:val="28"/>
        </w:rPr>
      </w:pPr>
    </w:p>
    <w:tbl>
      <w:tblPr>
        <w:tblStyle w:val="TableGrid"/>
        <w:tblpPr w:leftFromText="180" w:rightFromText="180" w:vertAnchor="text" w:horzAnchor="margin" w:tblpX="108" w:tblpY="-10"/>
        <w:tblW w:w="8818" w:type="dxa"/>
        <w:tblLook w:val="04A0" w:firstRow="1" w:lastRow="0" w:firstColumn="1" w:lastColumn="0" w:noHBand="0" w:noVBand="1"/>
      </w:tblPr>
      <w:tblGrid>
        <w:gridCol w:w="1241"/>
        <w:gridCol w:w="1277"/>
        <w:gridCol w:w="1276"/>
        <w:gridCol w:w="5024"/>
      </w:tblGrid>
      <w:tr w:rsidR="00451FD5" w:rsidRPr="001A1CFE" w14:paraId="4A18AA3C" w14:textId="77777777" w:rsidTr="003069B8">
        <w:trPr>
          <w:trHeight w:val="344"/>
        </w:trPr>
        <w:tc>
          <w:tcPr>
            <w:tcW w:w="8818" w:type="dxa"/>
            <w:gridSpan w:val="4"/>
          </w:tcPr>
          <w:p w14:paraId="43DE8171" w14:textId="77777777" w:rsidR="00451FD5" w:rsidRPr="001A1CFE" w:rsidRDefault="00451FD5" w:rsidP="003069B8">
            <w:pPr>
              <w:rPr>
                <w:rFonts w:ascii="Arial" w:hAnsi="Arial"/>
                <w:sz w:val="28"/>
                <w:szCs w:val="28"/>
              </w:rPr>
            </w:pPr>
            <w:r w:rsidRPr="001A1CFE">
              <w:rPr>
                <w:rFonts w:ascii="Arial" w:hAnsi="Arial"/>
                <w:sz w:val="28"/>
                <w:szCs w:val="28"/>
              </w:rPr>
              <w:t>OFFICE USE ONLY</w:t>
            </w:r>
          </w:p>
        </w:tc>
      </w:tr>
      <w:tr w:rsidR="00451FD5" w:rsidRPr="001A1CFE" w14:paraId="1C2421A9" w14:textId="77777777" w:rsidTr="003069B8">
        <w:trPr>
          <w:trHeight w:val="501"/>
        </w:trPr>
        <w:tc>
          <w:tcPr>
            <w:tcW w:w="1241" w:type="dxa"/>
          </w:tcPr>
          <w:p w14:paraId="2F47A600" w14:textId="77777777" w:rsidR="00451FD5" w:rsidRPr="001A1CFE" w:rsidRDefault="00451FD5" w:rsidP="003069B8">
            <w:pPr>
              <w:rPr>
                <w:rFonts w:ascii="Arial" w:hAnsi="Arial"/>
                <w:sz w:val="28"/>
                <w:szCs w:val="28"/>
              </w:rPr>
            </w:pPr>
            <w:r w:rsidRPr="001A1CFE">
              <w:rPr>
                <w:rFonts w:ascii="Arial" w:hAnsi="Arial"/>
                <w:sz w:val="28"/>
                <w:szCs w:val="28"/>
              </w:rPr>
              <w:t>Product Code</w:t>
            </w:r>
          </w:p>
        </w:tc>
        <w:tc>
          <w:tcPr>
            <w:tcW w:w="1277" w:type="dxa"/>
          </w:tcPr>
          <w:p w14:paraId="6AB81E8C" w14:textId="77777777" w:rsidR="00451FD5" w:rsidRPr="001A1CFE" w:rsidRDefault="00451FD5" w:rsidP="003069B8">
            <w:pPr>
              <w:rPr>
                <w:rFonts w:ascii="Arial" w:hAnsi="Arial"/>
                <w:sz w:val="28"/>
                <w:szCs w:val="28"/>
              </w:rPr>
            </w:pPr>
            <w:r>
              <w:rPr>
                <w:rFonts w:ascii="Arial" w:hAnsi="Arial"/>
                <w:sz w:val="28"/>
                <w:szCs w:val="28"/>
              </w:rPr>
              <w:t>Lengths</w:t>
            </w:r>
          </w:p>
        </w:tc>
        <w:tc>
          <w:tcPr>
            <w:tcW w:w="1276" w:type="dxa"/>
          </w:tcPr>
          <w:p w14:paraId="3478C4D1" w14:textId="77777777" w:rsidR="00451FD5" w:rsidRPr="001A1CFE" w:rsidRDefault="00451FD5" w:rsidP="003069B8">
            <w:pPr>
              <w:rPr>
                <w:rFonts w:ascii="Arial" w:hAnsi="Arial"/>
                <w:sz w:val="28"/>
                <w:szCs w:val="28"/>
              </w:rPr>
            </w:pPr>
            <w:r>
              <w:rPr>
                <w:rFonts w:ascii="Arial" w:hAnsi="Arial"/>
                <w:sz w:val="28"/>
                <w:szCs w:val="28"/>
              </w:rPr>
              <w:t>QTY</w:t>
            </w:r>
          </w:p>
        </w:tc>
        <w:tc>
          <w:tcPr>
            <w:tcW w:w="5024" w:type="dxa"/>
          </w:tcPr>
          <w:p w14:paraId="1823453E" w14:textId="77777777" w:rsidR="00451FD5" w:rsidRPr="001A1CFE" w:rsidRDefault="00451FD5" w:rsidP="003069B8">
            <w:pPr>
              <w:rPr>
                <w:rFonts w:ascii="Arial" w:hAnsi="Arial"/>
                <w:sz w:val="28"/>
                <w:szCs w:val="28"/>
              </w:rPr>
            </w:pPr>
            <w:r w:rsidRPr="001A1CFE">
              <w:rPr>
                <w:rFonts w:ascii="Arial" w:hAnsi="Arial"/>
                <w:sz w:val="28"/>
                <w:szCs w:val="28"/>
              </w:rPr>
              <w:t>Condition / notes on returned</w:t>
            </w:r>
            <w:r>
              <w:rPr>
                <w:rFonts w:ascii="Arial" w:hAnsi="Arial"/>
                <w:sz w:val="28"/>
                <w:szCs w:val="28"/>
              </w:rPr>
              <w:t xml:space="preserve"> faulty</w:t>
            </w:r>
            <w:r w:rsidRPr="001A1CFE">
              <w:rPr>
                <w:rFonts w:ascii="Arial" w:hAnsi="Arial"/>
                <w:sz w:val="28"/>
                <w:szCs w:val="28"/>
              </w:rPr>
              <w:t xml:space="preserve"> items</w:t>
            </w:r>
          </w:p>
        </w:tc>
      </w:tr>
      <w:tr w:rsidR="00451FD5" w:rsidRPr="001A1CFE" w14:paraId="0338F737" w14:textId="77777777" w:rsidTr="003069B8">
        <w:trPr>
          <w:trHeight w:val="389"/>
        </w:trPr>
        <w:tc>
          <w:tcPr>
            <w:tcW w:w="1241" w:type="dxa"/>
          </w:tcPr>
          <w:p w14:paraId="312C0479" w14:textId="77777777" w:rsidR="00451FD5" w:rsidRPr="001A1CFE" w:rsidRDefault="00451FD5" w:rsidP="003069B8">
            <w:pPr>
              <w:rPr>
                <w:rFonts w:ascii="Arial" w:hAnsi="Arial"/>
                <w:sz w:val="28"/>
                <w:szCs w:val="28"/>
              </w:rPr>
            </w:pPr>
          </w:p>
        </w:tc>
        <w:tc>
          <w:tcPr>
            <w:tcW w:w="1277" w:type="dxa"/>
          </w:tcPr>
          <w:p w14:paraId="00B452A7" w14:textId="77777777" w:rsidR="00451FD5" w:rsidRPr="001A1CFE" w:rsidRDefault="00451FD5" w:rsidP="003069B8">
            <w:pPr>
              <w:rPr>
                <w:rFonts w:ascii="Arial" w:hAnsi="Arial"/>
                <w:sz w:val="28"/>
                <w:szCs w:val="28"/>
              </w:rPr>
            </w:pPr>
          </w:p>
        </w:tc>
        <w:tc>
          <w:tcPr>
            <w:tcW w:w="1276" w:type="dxa"/>
          </w:tcPr>
          <w:p w14:paraId="20D38917" w14:textId="77777777" w:rsidR="00451FD5" w:rsidRPr="001A1CFE" w:rsidRDefault="00451FD5" w:rsidP="003069B8">
            <w:pPr>
              <w:rPr>
                <w:rFonts w:ascii="Arial" w:hAnsi="Arial"/>
                <w:sz w:val="28"/>
                <w:szCs w:val="28"/>
              </w:rPr>
            </w:pPr>
          </w:p>
        </w:tc>
        <w:tc>
          <w:tcPr>
            <w:tcW w:w="5024" w:type="dxa"/>
          </w:tcPr>
          <w:p w14:paraId="6E3F0894" w14:textId="77777777" w:rsidR="00451FD5" w:rsidRPr="001A1CFE" w:rsidRDefault="00451FD5" w:rsidP="003069B8">
            <w:pPr>
              <w:rPr>
                <w:rFonts w:ascii="Arial" w:hAnsi="Arial"/>
                <w:sz w:val="28"/>
                <w:szCs w:val="28"/>
              </w:rPr>
            </w:pPr>
          </w:p>
        </w:tc>
      </w:tr>
      <w:tr w:rsidR="00451FD5" w:rsidRPr="001A1CFE" w14:paraId="5C4F61FD" w14:textId="77777777" w:rsidTr="003069B8">
        <w:trPr>
          <w:trHeight w:val="409"/>
        </w:trPr>
        <w:tc>
          <w:tcPr>
            <w:tcW w:w="1241" w:type="dxa"/>
          </w:tcPr>
          <w:p w14:paraId="3B70A1F8" w14:textId="77777777" w:rsidR="00451FD5" w:rsidRPr="001A1CFE" w:rsidRDefault="00451FD5" w:rsidP="003069B8">
            <w:pPr>
              <w:rPr>
                <w:rFonts w:ascii="Arial" w:hAnsi="Arial"/>
                <w:sz w:val="28"/>
                <w:szCs w:val="28"/>
              </w:rPr>
            </w:pPr>
          </w:p>
        </w:tc>
        <w:tc>
          <w:tcPr>
            <w:tcW w:w="1277" w:type="dxa"/>
          </w:tcPr>
          <w:p w14:paraId="6B026848" w14:textId="77777777" w:rsidR="00451FD5" w:rsidRPr="001A1CFE" w:rsidRDefault="00451FD5" w:rsidP="003069B8">
            <w:pPr>
              <w:rPr>
                <w:rFonts w:ascii="Arial" w:hAnsi="Arial"/>
                <w:sz w:val="28"/>
                <w:szCs w:val="28"/>
              </w:rPr>
            </w:pPr>
          </w:p>
        </w:tc>
        <w:tc>
          <w:tcPr>
            <w:tcW w:w="1276" w:type="dxa"/>
          </w:tcPr>
          <w:p w14:paraId="5667840C" w14:textId="77777777" w:rsidR="00451FD5" w:rsidRPr="001A1CFE" w:rsidRDefault="00451FD5" w:rsidP="003069B8">
            <w:pPr>
              <w:rPr>
                <w:rFonts w:ascii="Arial" w:hAnsi="Arial"/>
                <w:sz w:val="28"/>
                <w:szCs w:val="28"/>
              </w:rPr>
            </w:pPr>
          </w:p>
        </w:tc>
        <w:tc>
          <w:tcPr>
            <w:tcW w:w="5024" w:type="dxa"/>
          </w:tcPr>
          <w:p w14:paraId="5C419DCB" w14:textId="77777777" w:rsidR="00451FD5" w:rsidRPr="001A1CFE" w:rsidRDefault="00451FD5" w:rsidP="003069B8">
            <w:pPr>
              <w:rPr>
                <w:rFonts w:ascii="Arial" w:hAnsi="Arial"/>
                <w:sz w:val="28"/>
                <w:szCs w:val="28"/>
              </w:rPr>
            </w:pPr>
          </w:p>
        </w:tc>
      </w:tr>
      <w:tr w:rsidR="00451FD5" w:rsidRPr="001A1CFE" w14:paraId="4FEA6E83" w14:textId="77777777" w:rsidTr="003069B8">
        <w:trPr>
          <w:trHeight w:val="416"/>
        </w:trPr>
        <w:tc>
          <w:tcPr>
            <w:tcW w:w="1241" w:type="dxa"/>
          </w:tcPr>
          <w:p w14:paraId="6C6F20AB" w14:textId="77777777" w:rsidR="00451FD5" w:rsidRPr="001A1CFE" w:rsidRDefault="00451FD5" w:rsidP="003069B8">
            <w:pPr>
              <w:rPr>
                <w:rFonts w:ascii="Arial" w:hAnsi="Arial"/>
                <w:sz w:val="28"/>
                <w:szCs w:val="28"/>
              </w:rPr>
            </w:pPr>
          </w:p>
        </w:tc>
        <w:tc>
          <w:tcPr>
            <w:tcW w:w="1277" w:type="dxa"/>
          </w:tcPr>
          <w:p w14:paraId="7E452053" w14:textId="77777777" w:rsidR="00451FD5" w:rsidRPr="001A1CFE" w:rsidRDefault="00451FD5" w:rsidP="003069B8">
            <w:pPr>
              <w:rPr>
                <w:rFonts w:ascii="Arial" w:hAnsi="Arial"/>
                <w:sz w:val="28"/>
                <w:szCs w:val="28"/>
              </w:rPr>
            </w:pPr>
          </w:p>
        </w:tc>
        <w:tc>
          <w:tcPr>
            <w:tcW w:w="1276" w:type="dxa"/>
          </w:tcPr>
          <w:p w14:paraId="3CF6190C" w14:textId="77777777" w:rsidR="00451FD5" w:rsidRPr="001A1CFE" w:rsidRDefault="00451FD5" w:rsidP="003069B8">
            <w:pPr>
              <w:rPr>
                <w:rFonts w:ascii="Arial" w:hAnsi="Arial"/>
                <w:sz w:val="28"/>
                <w:szCs w:val="28"/>
              </w:rPr>
            </w:pPr>
          </w:p>
        </w:tc>
        <w:tc>
          <w:tcPr>
            <w:tcW w:w="5024" w:type="dxa"/>
          </w:tcPr>
          <w:p w14:paraId="482BB5CE" w14:textId="77777777" w:rsidR="00451FD5" w:rsidRPr="001A1CFE" w:rsidRDefault="00451FD5" w:rsidP="003069B8">
            <w:pPr>
              <w:rPr>
                <w:rFonts w:ascii="Arial" w:hAnsi="Arial"/>
                <w:sz w:val="28"/>
                <w:szCs w:val="28"/>
              </w:rPr>
            </w:pPr>
          </w:p>
        </w:tc>
      </w:tr>
      <w:tr w:rsidR="00451FD5" w:rsidRPr="001A1CFE" w14:paraId="07DAB51C" w14:textId="77777777" w:rsidTr="003069B8">
        <w:trPr>
          <w:trHeight w:val="416"/>
        </w:trPr>
        <w:tc>
          <w:tcPr>
            <w:tcW w:w="1241" w:type="dxa"/>
          </w:tcPr>
          <w:p w14:paraId="6F9E66C9" w14:textId="77777777" w:rsidR="00451FD5" w:rsidRPr="001A1CFE" w:rsidRDefault="00451FD5" w:rsidP="003069B8">
            <w:pPr>
              <w:rPr>
                <w:rFonts w:ascii="Arial" w:hAnsi="Arial"/>
                <w:sz w:val="28"/>
                <w:szCs w:val="28"/>
              </w:rPr>
            </w:pPr>
          </w:p>
        </w:tc>
        <w:tc>
          <w:tcPr>
            <w:tcW w:w="1277" w:type="dxa"/>
          </w:tcPr>
          <w:p w14:paraId="2ADA2D00" w14:textId="77777777" w:rsidR="00451FD5" w:rsidRPr="001A1CFE" w:rsidRDefault="00451FD5" w:rsidP="003069B8">
            <w:pPr>
              <w:rPr>
                <w:rFonts w:ascii="Arial" w:hAnsi="Arial"/>
                <w:sz w:val="28"/>
                <w:szCs w:val="28"/>
              </w:rPr>
            </w:pPr>
          </w:p>
        </w:tc>
        <w:tc>
          <w:tcPr>
            <w:tcW w:w="1276" w:type="dxa"/>
          </w:tcPr>
          <w:p w14:paraId="0EFD15C5" w14:textId="77777777" w:rsidR="00451FD5" w:rsidRPr="001A1CFE" w:rsidRDefault="00451FD5" w:rsidP="003069B8">
            <w:pPr>
              <w:rPr>
                <w:rFonts w:ascii="Arial" w:hAnsi="Arial"/>
                <w:sz w:val="28"/>
                <w:szCs w:val="28"/>
              </w:rPr>
            </w:pPr>
          </w:p>
        </w:tc>
        <w:tc>
          <w:tcPr>
            <w:tcW w:w="5024" w:type="dxa"/>
          </w:tcPr>
          <w:p w14:paraId="1E38E5F5" w14:textId="77777777" w:rsidR="00451FD5" w:rsidRPr="001A1CFE" w:rsidRDefault="00451FD5" w:rsidP="003069B8">
            <w:pPr>
              <w:rPr>
                <w:rFonts w:ascii="Arial" w:hAnsi="Arial"/>
                <w:sz w:val="28"/>
                <w:szCs w:val="28"/>
              </w:rPr>
            </w:pPr>
          </w:p>
        </w:tc>
      </w:tr>
      <w:tr w:rsidR="00451FD5" w:rsidRPr="001A1CFE" w14:paraId="3C6A05C5" w14:textId="77777777" w:rsidTr="003069B8">
        <w:trPr>
          <w:trHeight w:val="416"/>
        </w:trPr>
        <w:tc>
          <w:tcPr>
            <w:tcW w:w="1241" w:type="dxa"/>
          </w:tcPr>
          <w:p w14:paraId="6C62A320" w14:textId="77777777" w:rsidR="00451FD5" w:rsidRPr="001A1CFE" w:rsidRDefault="00451FD5" w:rsidP="003069B8">
            <w:pPr>
              <w:rPr>
                <w:rFonts w:ascii="Arial" w:hAnsi="Arial"/>
                <w:sz w:val="28"/>
                <w:szCs w:val="28"/>
              </w:rPr>
            </w:pPr>
          </w:p>
        </w:tc>
        <w:tc>
          <w:tcPr>
            <w:tcW w:w="1277" w:type="dxa"/>
          </w:tcPr>
          <w:p w14:paraId="1F18E60F" w14:textId="77777777" w:rsidR="00451FD5" w:rsidRPr="001A1CFE" w:rsidRDefault="00451FD5" w:rsidP="003069B8">
            <w:pPr>
              <w:rPr>
                <w:rFonts w:ascii="Arial" w:hAnsi="Arial"/>
                <w:sz w:val="28"/>
                <w:szCs w:val="28"/>
              </w:rPr>
            </w:pPr>
          </w:p>
        </w:tc>
        <w:tc>
          <w:tcPr>
            <w:tcW w:w="1276" w:type="dxa"/>
          </w:tcPr>
          <w:p w14:paraId="193E826D" w14:textId="77777777" w:rsidR="00451FD5" w:rsidRPr="001A1CFE" w:rsidRDefault="00451FD5" w:rsidP="003069B8">
            <w:pPr>
              <w:rPr>
                <w:rFonts w:ascii="Arial" w:hAnsi="Arial"/>
                <w:sz w:val="28"/>
                <w:szCs w:val="28"/>
              </w:rPr>
            </w:pPr>
          </w:p>
        </w:tc>
        <w:tc>
          <w:tcPr>
            <w:tcW w:w="5024" w:type="dxa"/>
          </w:tcPr>
          <w:p w14:paraId="0E1E5330" w14:textId="77777777" w:rsidR="00451FD5" w:rsidRPr="001A1CFE" w:rsidRDefault="00451FD5" w:rsidP="003069B8">
            <w:pPr>
              <w:rPr>
                <w:rFonts w:ascii="Arial" w:hAnsi="Arial"/>
                <w:sz w:val="28"/>
                <w:szCs w:val="28"/>
              </w:rPr>
            </w:pPr>
          </w:p>
        </w:tc>
      </w:tr>
      <w:tr w:rsidR="00451FD5" w:rsidRPr="001A1CFE" w14:paraId="7E93664E" w14:textId="77777777" w:rsidTr="003069B8">
        <w:trPr>
          <w:trHeight w:val="416"/>
        </w:trPr>
        <w:tc>
          <w:tcPr>
            <w:tcW w:w="1241" w:type="dxa"/>
          </w:tcPr>
          <w:p w14:paraId="4A6C2C49" w14:textId="77777777" w:rsidR="00451FD5" w:rsidRPr="001A1CFE" w:rsidRDefault="00451FD5" w:rsidP="003069B8">
            <w:pPr>
              <w:rPr>
                <w:rFonts w:ascii="Arial" w:hAnsi="Arial"/>
                <w:sz w:val="28"/>
                <w:szCs w:val="28"/>
              </w:rPr>
            </w:pPr>
          </w:p>
        </w:tc>
        <w:tc>
          <w:tcPr>
            <w:tcW w:w="1277" w:type="dxa"/>
          </w:tcPr>
          <w:p w14:paraId="32EBBE91" w14:textId="77777777" w:rsidR="00451FD5" w:rsidRPr="001A1CFE" w:rsidRDefault="00451FD5" w:rsidP="003069B8">
            <w:pPr>
              <w:rPr>
                <w:rFonts w:ascii="Arial" w:hAnsi="Arial"/>
                <w:sz w:val="28"/>
                <w:szCs w:val="28"/>
              </w:rPr>
            </w:pPr>
          </w:p>
        </w:tc>
        <w:tc>
          <w:tcPr>
            <w:tcW w:w="1276" w:type="dxa"/>
          </w:tcPr>
          <w:p w14:paraId="18FA968C" w14:textId="77777777" w:rsidR="00451FD5" w:rsidRPr="001A1CFE" w:rsidRDefault="00451FD5" w:rsidP="003069B8">
            <w:pPr>
              <w:rPr>
                <w:rFonts w:ascii="Arial" w:hAnsi="Arial"/>
                <w:sz w:val="28"/>
                <w:szCs w:val="28"/>
              </w:rPr>
            </w:pPr>
          </w:p>
        </w:tc>
        <w:tc>
          <w:tcPr>
            <w:tcW w:w="5024" w:type="dxa"/>
          </w:tcPr>
          <w:p w14:paraId="606E327A" w14:textId="77777777" w:rsidR="00451FD5" w:rsidRPr="001A1CFE" w:rsidRDefault="00451FD5" w:rsidP="003069B8">
            <w:pPr>
              <w:rPr>
                <w:rFonts w:ascii="Arial" w:hAnsi="Arial"/>
                <w:sz w:val="28"/>
                <w:szCs w:val="28"/>
              </w:rPr>
            </w:pPr>
          </w:p>
        </w:tc>
      </w:tr>
    </w:tbl>
    <w:p w14:paraId="49F623D7" w14:textId="609FB2D7" w:rsidR="001A1CFE" w:rsidRDefault="001A1CFE" w:rsidP="007A2D6A">
      <w:pPr>
        <w:tabs>
          <w:tab w:val="left" w:pos="3280"/>
        </w:tabs>
        <w:jc w:val="both"/>
        <w:rPr>
          <w:rFonts w:ascii="Arial" w:hAnsi="Arial"/>
          <w:sz w:val="28"/>
          <w:szCs w:val="28"/>
        </w:rPr>
      </w:pPr>
    </w:p>
    <w:p w14:paraId="699CCFE0" w14:textId="77777777" w:rsidR="003069B8" w:rsidRPr="001A1CFE" w:rsidRDefault="003069B8" w:rsidP="007A2D6A">
      <w:pPr>
        <w:tabs>
          <w:tab w:val="left" w:pos="3280"/>
        </w:tabs>
        <w:jc w:val="both"/>
        <w:rPr>
          <w:rFonts w:ascii="Arial" w:hAnsi="Arial"/>
          <w:sz w:val="28"/>
          <w:szCs w:val="28"/>
        </w:rPr>
      </w:pPr>
    </w:p>
    <w:p w14:paraId="773F11FD" w14:textId="77777777" w:rsidR="001A1CFE" w:rsidRPr="00DE261C" w:rsidRDefault="001A1CFE" w:rsidP="001A1CFE">
      <w:pPr>
        <w:widowControl w:val="0"/>
        <w:autoSpaceDE w:val="0"/>
        <w:autoSpaceDN w:val="0"/>
        <w:adjustRightInd w:val="0"/>
        <w:rPr>
          <w:rFonts w:ascii="Arial" w:hAnsi="Arial" w:cs="Arial"/>
          <w:b/>
          <w:sz w:val="20"/>
          <w:szCs w:val="20"/>
          <w:lang w:val="en-US"/>
        </w:rPr>
      </w:pPr>
      <w:r w:rsidRPr="00DE261C">
        <w:rPr>
          <w:rFonts w:ascii="Arial" w:hAnsi="Arial" w:cs="Arial"/>
          <w:b/>
          <w:sz w:val="20"/>
          <w:szCs w:val="20"/>
          <w:lang w:val="en-US"/>
        </w:rPr>
        <w:t>Returns</w:t>
      </w:r>
    </w:p>
    <w:p w14:paraId="49A202BB" w14:textId="06B4A0D4" w:rsidR="001A1CFE" w:rsidRPr="001A1CFE" w:rsidRDefault="001A1CFE" w:rsidP="001A1CFE">
      <w:pPr>
        <w:widowControl w:val="0"/>
        <w:autoSpaceDE w:val="0"/>
        <w:autoSpaceDN w:val="0"/>
        <w:adjustRightInd w:val="0"/>
        <w:rPr>
          <w:rFonts w:ascii="Arial" w:hAnsi="Arial" w:cs="Arial"/>
          <w:sz w:val="22"/>
          <w:szCs w:val="22"/>
          <w:lang w:val="en-US"/>
        </w:rPr>
      </w:pPr>
      <w:r w:rsidRPr="001A1CFE">
        <w:rPr>
          <w:rFonts w:ascii="Arial" w:hAnsi="Arial" w:cs="Arial"/>
          <w:sz w:val="22"/>
          <w:szCs w:val="22"/>
          <w:lang w:val="en-US"/>
        </w:rPr>
        <w:t xml:space="preserve">Goods must be returned within </w:t>
      </w:r>
      <w:r w:rsidR="00D83D20">
        <w:rPr>
          <w:rFonts w:ascii="Arial" w:hAnsi="Arial" w:cs="Arial"/>
          <w:sz w:val="22"/>
          <w:szCs w:val="22"/>
          <w:lang w:val="en-US"/>
        </w:rPr>
        <w:t>14</w:t>
      </w:r>
      <w:r w:rsidRPr="001A1CFE">
        <w:rPr>
          <w:rFonts w:ascii="Arial" w:hAnsi="Arial" w:cs="Arial"/>
          <w:sz w:val="22"/>
          <w:szCs w:val="22"/>
          <w:lang w:val="en-US"/>
        </w:rPr>
        <w:t xml:space="preserve"> days from the date you received them. To be eligible for a return, your item(s) must be unused and in the same condition that you received. Your item(s) must be in the original packaging or re-packed to the same standard. We will then organise collection for which there will be a cost. </w:t>
      </w:r>
    </w:p>
    <w:p w14:paraId="674FA875" w14:textId="77777777" w:rsidR="001A1CFE" w:rsidRPr="001A1CFE" w:rsidRDefault="001A1CFE" w:rsidP="001A1CFE">
      <w:pPr>
        <w:widowControl w:val="0"/>
        <w:autoSpaceDE w:val="0"/>
        <w:autoSpaceDN w:val="0"/>
        <w:adjustRightInd w:val="0"/>
        <w:rPr>
          <w:rFonts w:ascii="Arial" w:hAnsi="Arial" w:cs="Arial"/>
          <w:b/>
          <w:sz w:val="22"/>
          <w:szCs w:val="22"/>
          <w:lang w:val="en-US"/>
        </w:rPr>
      </w:pPr>
    </w:p>
    <w:p w14:paraId="75FE7940" w14:textId="77777777" w:rsidR="001A1CFE" w:rsidRPr="00DE261C" w:rsidRDefault="001A1CFE" w:rsidP="001A1CFE">
      <w:pPr>
        <w:widowControl w:val="0"/>
        <w:autoSpaceDE w:val="0"/>
        <w:autoSpaceDN w:val="0"/>
        <w:adjustRightInd w:val="0"/>
        <w:rPr>
          <w:rFonts w:ascii="Arial" w:hAnsi="Arial" w:cs="Arial"/>
          <w:b/>
          <w:sz w:val="20"/>
          <w:szCs w:val="20"/>
          <w:lang w:val="en-US"/>
        </w:rPr>
      </w:pPr>
      <w:r w:rsidRPr="00DE261C">
        <w:rPr>
          <w:rFonts w:ascii="Arial" w:hAnsi="Arial" w:cs="Arial"/>
          <w:b/>
          <w:sz w:val="20"/>
          <w:szCs w:val="20"/>
          <w:lang w:val="en-US"/>
        </w:rPr>
        <w:t>Non-Returnable Items</w:t>
      </w:r>
    </w:p>
    <w:p w14:paraId="3E7E89E8" w14:textId="77777777" w:rsidR="001A1CFE" w:rsidRPr="001A1CFE" w:rsidRDefault="001A1CFE" w:rsidP="001A1CFE">
      <w:pPr>
        <w:widowControl w:val="0"/>
        <w:autoSpaceDE w:val="0"/>
        <w:autoSpaceDN w:val="0"/>
        <w:adjustRightInd w:val="0"/>
        <w:rPr>
          <w:rFonts w:ascii="Arial" w:hAnsi="Arial" w:cs="Arial"/>
          <w:sz w:val="22"/>
          <w:szCs w:val="22"/>
          <w:lang w:val="en-US"/>
        </w:rPr>
      </w:pPr>
      <w:r w:rsidRPr="001A1CFE">
        <w:rPr>
          <w:rFonts w:ascii="Arial" w:hAnsi="Arial" w:cs="Arial"/>
          <w:sz w:val="22"/>
          <w:szCs w:val="22"/>
          <w:lang w:val="en-US"/>
        </w:rPr>
        <w:t>Non-returnable goods are those that are not in stock and have been machined to order or are bespoke items we have made for you. Other items that are non-returnable are those that have been painted, primed or treated in any way, as we cannot sell these on.</w:t>
      </w:r>
    </w:p>
    <w:p w14:paraId="177D544A" w14:textId="77777777" w:rsidR="001A1CFE" w:rsidRPr="001A1CFE" w:rsidRDefault="001A1CFE" w:rsidP="001A1CFE">
      <w:pPr>
        <w:widowControl w:val="0"/>
        <w:autoSpaceDE w:val="0"/>
        <w:autoSpaceDN w:val="0"/>
        <w:adjustRightInd w:val="0"/>
        <w:rPr>
          <w:rFonts w:ascii="Arial" w:hAnsi="Arial" w:cs="Arial"/>
          <w:sz w:val="22"/>
          <w:szCs w:val="22"/>
          <w:lang w:val="en-US"/>
        </w:rPr>
      </w:pPr>
    </w:p>
    <w:p w14:paraId="3E17478A" w14:textId="77777777" w:rsidR="001A1CFE" w:rsidRPr="00DE261C" w:rsidRDefault="001A1CFE" w:rsidP="001A1CFE">
      <w:pPr>
        <w:widowControl w:val="0"/>
        <w:autoSpaceDE w:val="0"/>
        <w:autoSpaceDN w:val="0"/>
        <w:adjustRightInd w:val="0"/>
        <w:rPr>
          <w:rFonts w:ascii="Arial" w:hAnsi="Arial" w:cs="Arial"/>
          <w:b/>
          <w:sz w:val="20"/>
          <w:szCs w:val="20"/>
          <w:lang w:val="en-US"/>
        </w:rPr>
      </w:pPr>
      <w:r w:rsidRPr="00DE261C">
        <w:rPr>
          <w:rFonts w:ascii="Arial" w:hAnsi="Arial" w:cs="Arial"/>
          <w:b/>
          <w:sz w:val="20"/>
          <w:szCs w:val="20"/>
          <w:lang w:val="en-US"/>
        </w:rPr>
        <w:t>Returns Process</w:t>
      </w:r>
    </w:p>
    <w:p w14:paraId="1E205CDD" w14:textId="47BDF9E7" w:rsidR="001A1CFE" w:rsidRPr="00C57C47" w:rsidRDefault="001A1CFE" w:rsidP="001A1CFE">
      <w:pPr>
        <w:widowControl w:val="0"/>
        <w:autoSpaceDE w:val="0"/>
        <w:autoSpaceDN w:val="0"/>
        <w:adjustRightInd w:val="0"/>
        <w:rPr>
          <w:rFonts w:ascii="Arial" w:hAnsi="Arial" w:cs="Arial"/>
          <w:sz w:val="22"/>
          <w:szCs w:val="22"/>
          <w:lang w:val="en-US"/>
        </w:rPr>
      </w:pPr>
      <w:r w:rsidRPr="00C57C47">
        <w:rPr>
          <w:rFonts w:ascii="Arial" w:hAnsi="Arial" w:cs="Arial"/>
          <w:sz w:val="22"/>
          <w:szCs w:val="22"/>
          <w:lang w:val="en-US"/>
        </w:rPr>
        <w:t xml:space="preserve">Once you have returned your item, with the Returns form included in the pack and it is received back to us, we will inspect the item(s). If the item(s) have been returned in the same condition we sent out and with no damage we will inform you within 3 days upon receipt to make a refund. We will initiate a refund to your Credit/Debit card (or original method of payment) and you will receive the credit within a certain amount of days, depending on your card issuers’ policies. Delivery costs are non refundable. If you receive a refund, the cost of delivery will be deducted from your refund. </w:t>
      </w:r>
      <w:r w:rsidR="00154B81">
        <w:rPr>
          <w:rFonts w:ascii="Arial" w:hAnsi="Arial" w:cs="Arial"/>
          <w:sz w:val="22"/>
          <w:szCs w:val="22"/>
          <w:lang w:val="en-US"/>
        </w:rPr>
        <w:t>The is a standard</w:t>
      </w:r>
      <w:r w:rsidR="00C57C47" w:rsidRPr="00C57C47">
        <w:rPr>
          <w:rFonts w:ascii="Arial" w:hAnsi="Arial"/>
          <w:sz w:val="22"/>
          <w:szCs w:val="22"/>
        </w:rPr>
        <w:t xml:space="preserve"> collection charge </w:t>
      </w:r>
      <w:r w:rsidR="00154B81">
        <w:rPr>
          <w:rFonts w:ascii="Arial" w:hAnsi="Arial"/>
          <w:sz w:val="22"/>
          <w:szCs w:val="22"/>
        </w:rPr>
        <w:t xml:space="preserve">for returns which is same as original delivery, </w:t>
      </w:r>
      <w:r w:rsidR="00C57C47">
        <w:rPr>
          <w:rFonts w:ascii="Arial" w:hAnsi="Arial"/>
          <w:sz w:val="22"/>
          <w:szCs w:val="22"/>
        </w:rPr>
        <w:t xml:space="preserve">also a handling and restocking </w:t>
      </w:r>
      <w:r w:rsidR="003069B8" w:rsidRPr="00C57C47">
        <w:rPr>
          <w:rFonts w:ascii="Arial" w:hAnsi="Arial" w:cs="Arial"/>
          <w:sz w:val="22"/>
          <w:szCs w:val="22"/>
          <w:lang w:val="en-US"/>
        </w:rPr>
        <w:t>charge</w:t>
      </w:r>
      <w:r w:rsidRPr="00C57C47">
        <w:rPr>
          <w:rFonts w:ascii="Arial" w:hAnsi="Arial" w:cs="Arial"/>
          <w:sz w:val="22"/>
          <w:szCs w:val="22"/>
          <w:lang w:val="en-US"/>
        </w:rPr>
        <w:t xml:space="preserve"> of £</w:t>
      </w:r>
      <w:r w:rsidR="00934356" w:rsidRPr="00C57C47">
        <w:rPr>
          <w:rFonts w:ascii="Arial" w:hAnsi="Arial" w:cs="Arial"/>
          <w:sz w:val="22"/>
          <w:szCs w:val="22"/>
          <w:lang w:val="en-US"/>
        </w:rPr>
        <w:t>2</w:t>
      </w:r>
      <w:r w:rsidR="002D2A48" w:rsidRPr="00C57C47">
        <w:rPr>
          <w:rFonts w:ascii="Arial" w:hAnsi="Arial" w:cs="Arial"/>
          <w:sz w:val="22"/>
          <w:szCs w:val="22"/>
          <w:lang w:val="en-US"/>
        </w:rPr>
        <w:t>5</w:t>
      </w:r>
      <w:r w:rsidRPr="00C57C47">
        <w:rPr>
          <w:rFonts w:ascii="Arial" w:hAnsi="Arial" w:cs="Arial"/>
          <w:sz w:val="22"/>
          <w:szCs w:val="22"/>
          <w:lang w:val="en-US"/>
        </w:rPr>
        <w:t xml:space="preserve"> +vat per pack for orders, for large orders (over £1,000) you will be charged 20% on all goods returned to us for restocking. </w:t>
      </w:r>
    </w:p>
    <w:p w14:paraId="6F8C6C82" w14:textId="521B2DF2" w:rsidR="00932A0B" w:rsidRPr="001A1CFE" w:rsidRDefault="00932A0B" w:rsidP="007A2D6A">
      <w:pPr>
        <w:tabs>
          <w:tab w:val="left" w:pos="3280"/>
        </w:tabs>
        <w:jc w:val="both"/>
        <w:rPr>
          <w:rFonts w:ascii="Arial" w:hAnsi="Arial" w:cs="Arial"/>
          <w:sz w:val="28"/>
          <w:szCs w:val="28"/>
        </w:rPr>
      </w:pPr>
    </w:p>
    <w:p w14:paraId="392A9848" w14:textId="77777777" w:rsidR="001A1CFE" w:rsidRPr="00DE261C" w:rsidRDefault="001A1CFE" w:rsidP="001A1CFE">
      <w:pPr>
        <w:widowControl w:val="0"/>
        <w:autoSpaceDE w:val="0"/>
        <w:autoSpaceDN w:val="0"/>
        <w:adjustRightInd w:val="0"/>
        <w:rPr>
          <w:rFonts w:ascii="Arial" w:hAnsi="Arial" w:cs="Arial"/>
          <w:b/>
          <w:sz w:val="20"/>
          <w:szCs w:val="20"/>
          <w:lang w:val="en-US"/>
        </w:rPr>
      </w:pPr>
      <w:r w:rsidRPr="00DE261C">
        <w:rPr>
          <w:rFonts w:ascii="Arial" w:hAnsi="Arial" w:cs="Arial"/>
          <w:b/>
          <w:sz w:val="20"/>
          <w:szCs w:val="20"/>
          <w:lang w:val="en-US"/>
        </w:rPr>
        <w:t>Faulty Goods</w:t>
      </w:r>
    </w:p>
    <w:p w14:paraId="3220CA2A" w14:textId="6E47C5DB" w:rsidR="001A1CFE" w:rsidRPr="001A1CFE" w:rsidRDefault="001A1CFE" w:rsidP="001A1CFE">
      <w:pPr>
        <w:widowControl w:val="0"/>
        <w:autoSpaceDE w:val="0"/>
        <w:autoSpaceDN w:val="0"/>
        <w:adjustRightInd w:val="0"/>
        <w:rPr>
          <w:rFonts w:ascii="Arial" w:hAnsi="Arial" w:cs="Arial"/>
          <w:sz w:val="22"/>
          <w:szCs w:val="22"/>
          <w:lang w:val="en-US"/>
        </w:rPr>
      </w:pPr>
      <w:r w:rsidRPr="001A1CFE">
        <w:rPr>
          <w:rFonts w:ascii="Arial" w:hAnsi="Arial" w:cs="Arial"/>
          <w:sz w:val="22"/>
          <w:szCs w:val="22"/>
          <w:lang w:val="en-US"/>
        </w:rPr>
        <w:t>We do our best to ensure we only send you the best quality product(s) unfortunately faults do occur from time to time. We will endeavor to resolve these problems as quickly and efficiently as we can. If you receive a damaged item upon delivery, we ask that you send us photographs</w:t>
      </w:r>
      <w:r w:rsidR="00EB5BCD">
        <w:rPr>
          <w:rFonts w:ascii="Arial" w:hAnsi="Arial" w:cs="Arial"/>
          <w:sz w:val="22"/>
          <w:szCs w:val="22"/>
          <w:lang w:val="en-US"/>
        </w:rPr>
        <w:t xml:space="preserve"> of full length</w:t>
      </w:r>
      <w:r w:rsidRPr="001A1CFE">
        <w:rPr>
          <w:rFonts w:ascii="Arial" w:hAnsi="Arial" w:cs="Arial"/>
          <w:sz w:val="22"/>
          <w:szCs w:val="22"/>
          <w:lang w:val="en-US"/>
        </w:rPr>
        <w:t xml:space="preserve"> and a description of the fault. We will then look to get them collected from you. Once they have been received back here, we will inspect the goods and within 3 days notify you to let you know what corrective action we will take. If you opt for a refund, you will not be deducted the delivery charge.</w:t>
      </w:r>
    </w:p>
    <w:p w14:paraId="2EF87617" w14:textId="3F7A9086" w:rsidR="001A1CFE" w:rsidRPr="001A1CFE" w:rsidRDefault="001A1CFE" w:rsidP="001A1CFE">
      <w:pPr>
        <w:widowControl w:val="0"/>
        <w:autoSpaceDE w:val="0"/>
        <w:autoSpaceDN w:val="0"/>
        <w:adjustRightInd w:val="0"/>
        <w:rPr>
          <w:rFonts w:ascii="Arial" w:hAnsi="Arial" w:cs="Arial"/>
          <w:sz w:val="22"/>
          <w:szCs w:val="22"/>
          <w:lang w:val="en-US"/>
        </w:rPr>
      </w:pPr>
      <w:r w:rsidRPr="001A1CFE">
        <w:rPr>
          <w:rFonts w:ascii="Arial" w:hAnsi="Arial" w:cs="Arial"/>
          <w:sz w:val="22"/>
          <w:szCs w:val="22"/>
          <w:lang w:val="en-US"/>
        </w:rPr>
        <w:t>If you receive an incorrect item from what you ordered, again, we will need you to send photographs of the incorrect item(s) to us. We will then look to get the incorrect item(s) collected from you. If you require other item(s) quickly, we can take payment for them to you the quickest dispatch of these goods. Once we have received the incorrect item(s) back here, we will inspect them and within 3 days notify you to give you a full refund of the items you paid for to ensure quick dispatch. Again in this case you will not have the delivery costs deducted from the amount.</w:t>
      </w:r>
    </w:p>
    <w:p w14:paraId="0CD7191D" w14:textId="77777777" w:rsidR="001A1CFE" w:rsidRPr="001A1CFE" w:rsidRDefault="001A1CFE" w:rsidP="001A1CFE">
      <w:pPr>
        <w:widowControl w:val="0"/>
        <w:autoSpaceDE w:val="0"/>
        <w:autoSpaceDN w:val="0"/>
        <w:adjustRightInd w:val="0"/>
        <w:rPr>
          <w:rFonts w:ascii="Times New Roman" w:hAnsi="Times New Roman" w:cs="Times New Roman"/>
          <w:sz w:val="22"/>
          <w:szCs w:val="22"/>
          <w:lang w:val="en-US"/>
        </w:rPr>
      </w:pPr>
    </w:p>
    <w:p w14:paraId="4C0D66B9" w14:textId="344EF10A" w:rsidR="001A1CFE" w:rsidRPr="001A1CFE" w:rsidRDefault="00583AD8" w:rsidP="007A2D6A">
      <w:pPr>
        <w:tabs>
          <w:tab w:val="left" w:pos="3280"/>
        </w:tabs>
        <w:jc w:val="both"/>
        <w:rPr>
          <w:rFonts w:ascii="Arial" w:hAnsi="Arial"/>
          <w:sz w:val="28"/>
          <w:szCs w:val="28"/>
        </w:rPr>
      </w:pPr>
      <w:r w:rsidRPr="001A1CFE">
        <w:rPr>
          <w:rFonts w:ascii="Arial" w:hAnsi="Arial"/>
          <w:noProof/>
          <w:sz w:val="28"/>
          <w:szCs w:val="28"/>
          <w:lang w:val="en-US"/>
        </w:rPr>
        <mc:AlternateContent>
          <mc:Choice Requires="wps">
            <w:drawing>
              <wp:anchor distT="0" distB="0" distL="114300" distR="114300" simplePos="0" relativeHeight="251659264" behindDoc="0" locked="0" layoutInCell="1" allowOverlap="1" wp14:anchorId="423A43E8" wp14:editId="349EF4B4">
                <wp:simplePos x="0" y="0"/>
                <wp:positionH relativeFrom="column">
                  <wp:posOffset>-229285</wp:posOffset>
                </wp:positionH>
                <wp:positionV relativeFrom="paragraph">
                  <wp:posOffset>219596</wp:posOffset>
                </wp:positionV>
                <wp:extent cx="6172200" cy="2571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6172200" cy="25717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BD8286A" w14:textId="463511F5" w:rsidR="008F3918" w:rsidRPr="00583AD8" w:rsidRDefault="008F3918" w:rsidP="00583AD8">
                            <w:pPr>
                              <w:jc w:val="center"/>
                              <w:rPr>
                                <w:rFonts w:ascii="Arial" w:hAnsi="Arial"/>
                                <w:b/>
                                <w:sz w:val="20"/>
                                <w:szCs w:val="20"/>
                              </w:rPr>
                            </w:pPr>
                            <w:r w:rsidRPr="00583AD8">
                              <w:rPr>
                                <w:rFonts w:ascii="Arial" w:hAnsi="Arial"/>
                                <w:b/>
                                <w:sz w:val="20"/>
                                <w:szCs w:val="20"/>
                                <w:u w:val="single"/>
                              </w:rPr>
                              <w:t>RETURN ADDRESS</w:t>
                            </w:r>
                            <w:r w:rsidR="007A2D6A" w:rsidRPr="00583AD8">
                              <w:rPr>
                                <w:rFonts w:ascii="Arial" w:hAnsi="Arial"/>
                                <w:b/>
                                <w:sz w:val="20"/>
                                <w:szCs w:val="20"/>
                                <w:u w:val="single"/>
                              </w:rPr>
                              <w:t xml:space="preserve">: </w:t>
                            </w:r>
                            <w:r w:rsidRPr="00583AD8">
                              <w:rPr>
                                <w:rFonts w:ascii="Arial" w:hAnsi="Arial"/>
                                <w:b/>
                                <w:sz w:val="20"/>
                                <w:szCs w:val="20"/>
                              </w:rPr>
                              <w:t>BURY WATER BARN</w:t>
                            </w:r>
                            <w:r w:rsidR="007A2D6A" w:rsidRPr="00583AD8">
                              <w:rPr>
                                <w:rFonts w:ascii="Arial" w:hAnsi="Arial"/>
                                <w:b/>
                                <w:sz w:val="20"/>
                                <w:szCs w:val="20"/>
                              </w:rPr>
                              <w:t xml:space="preserve">, </w:t>
                            </w:r>
                            <w:r w:rsidRPr="00583AD8">
                              <w:rPr>
                                <w:rFonts w:ascii="Arial" w:hAnsi="Arial"/>
                                <w:b/>
                                <w:sz w:val="20"/>
                                <w:szCs w:val="20"/>
                              </w:rPr>
                              <w:t>BURY WATER LANE</w:t>
                            </w:r>
                            <w:r w:rsidR="007A2D6A" w:rsidRPr="00583AD8">
                              <w:rPr>
                                <w:rFonts w:ascii="Arial" w:hAnsi="Arial"/>
                                <w:b/>
                                <w:sz w:val="20"/>
                                <w:szCs w:val="20"/>
                              </w:rPr>
                              <w:t xml:space="preserve">, </w:t>
                            </w:r>
                            <w:r w:rsidRPr="00583AD8">
                              <w:rPr>
                                <w:rFonts w:ascii="Arial" w:hAnsi="Arial"/>
                                <w:b/>
                                <w:sz w:val="20"/>
                                <w:szCs w:val="20"/>
                              </w:rPr>
                              <w:t>NEWPORT</w:t>
                            </w:r>
                            <w:r w:rsidR="007A2D6A" w:rsidRPr="00583AD8">
                              <w:rPr>
                                <w:rFonts w:ascii="Arial" w:hAnsi="Arial"/>
                                <w:b/>
                                <w:sz w:val="20"/>
                                <w:szCs w:val="20"/>
                              </w:rPr>
                              <w:t xml:space="preserve">, </w:t>
                            </w:r>
                            <w:r w:rsidRPr="00583AD8">
                              <w:rPr>
                                <w:rFonts w:ascii="Arial" w:hAnsi="Arial"/>
                                <w:b/>
                                <w:sz w:val="20"/>
                                <w:szCs w:val="20"/>
                              </w:rPr>
                              <w:t>ESSEX</w:t>
                            </w:r>
                            <w:r w:rsidR="007A2D6A" w:rsidRPr="00583AD8">
                              <w:rPr>
                                <w:rFonts w:ascii="Arial" w:hAnsi="Arial"/>
                                <w:b/>
                                <w:sz w:val="20"/>
                                <w:szCs w:val="20"/>
                              </w:rPr>
                              <w:t xml:space="preserve">, </w:t>
                            </w:r>
                            <w:r w:rsidRPr="00583AD8">
                              <w:rPr>
                                <w:rFonts w:ascii="Arial" w:hAnsi="Arial"/>
                                <w:b/>
                                <w:sz w:val="20"/>
                                <w:szCs w:val="20"/>
                              </w:rPr>
                              <w:t>CB11 3TZ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A43E8" id="_x0000_t202" coordsize="21600,21600" o:spt="202" path="m,l,21600r21600,l21600,xe">
                <v:stroke joinstyle="miter"/>
                <v:path gradientshapeok="t" o:connecttype="rect"/>
              </v:shapetype>
              <v:shape id="Text Box 3" o:spid="_x0000_s1026" type="#_x0000_t202" style="position:absolute;left:0;text-align:left;margin-left:-18.05pt;margin-top:17.3pt;width:48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" fillcolor="white [3201]" strokecolor="black [3200]" strokeweight="2pt">
                <v:textbox>
                  <w:txbxContent>
                    <w:p w14:paraId="6BD8286A" w14:textId="463511F5" w:rsidR="008F3918" w:rsidRPr="00583AD8" w:rsidRDefault="008F3918" w:rsidP="00583AD8">
                      <w:pPr>
                        <w:jc w:val="center"/>
                        <w:rPr>
                          <w:rFonts w:ascii="Arial" w:hAnsi="Arial"/>
                          <w:b/>
                          <w:sz w:val="20"/>
                          <w:szCs w:val="20"/>
                        </w:rPr>
                      </w:pPr>
                      <w:r w:rsidRPr="00583AD8">
                        <w:rPr>
                          <w:rFonts w:ascii="Arial" w:hAnsi="Arial"/>
                          <w:b/>
                          <w:sz w:val="20"/>
                          <w:szCs w:val="20"/>
                          <w:u w:val="single"/>
                        </w:rPr>
                        <w:t>RETURN ADDRESS</w:t>
                      </w:r>
                      <w:r w:rsidR="007A2D6A" w:rsidRPr="00583AD8">
                        <w:rPr>
                          <w:rFonts w:ascii="Arial" w:hAnsi="Arial"/>
                          <w:b/>
                          <w:sz w:val="20"/>
                          <w:szCs w:val="20"/>
                          <w:u w:val="single"/>
                        </w:rPr>
                        <w:t xml:space="preserve">: </w:t>
                      </w:r>
                      <w:r w:rsidRPr="00583AD8">
                        <w:rPr>
                          <w:rFonts w:ascii="Arial" w:hAnsi="Arial"/>
                          <w:b/>
                          <w:sz w:val="20"/>
                          <w:szCs w:val="20"/>
                        </w:rPr>
                        <w:t>BURY WATER BARN</w:t>
                      </w:r>
                      <w:r w:rsidR="007A2D6A" w:rsidRPr="00583AD8">
                        <w:rPr>
                          <w:rFonts w:ascii="Arial" w:hAnsi="Arial"/>
                          <w:b/>
                          <w:sz w:val="20"/>
                          <w:szCs w:val="20"/>
                        </w:rPr>
                        <w:t xml:space="preserve">, </w:t>
                      </w:r>
                      <w:r w:rsidRPr="00583AD8">
                        <w:rPr>
                          <w:rFonts w:ascii="Arial" w:hAnsi="Arial"/>
                          <w:b/>
                          <w:sz w:val="20"/>
                          <w:szCs w:val="20"/>
                        </w:rPr>
                        <w:t>BURY WATER LANE</w:t>
                      </w:r>
                      <w:r w:rsidR="007A2D6A" w:rsidRPr="00583AD8">
                        <w:rPr>
                          <w:rFonts w:ascii="Arial" w:hAnsi="Arial"/>
                          <w:b/>
                          <w:sz w:val="20"/>
                          <w:szCs w:val="20"/>
                        </w:rPr>
                        <w:t xml:space="preserve">, </w:t>
                      </w:r>
                      <w:r w:rsidRPr="00583AD8">
                        <w:rPr>
                          <w:rFonts w:ascii="Arial" w:hAnsi="Arial"/>
                          <w:b/>
                          <w:sz w:val="20"/>
                          <w:szCs w:val="20"/>
                        </w:rPr>
                        <w:t>NEWPORT</w:t>
                      </w:r>
                      <w:r w:rsidR="007A2D6A" w:rsidRPr="00583AD8">
                        <w:rPr>
                          <w:rFonts w:ascii="Arial" w:hAnsi="Arial"/>
                          <w:b/>
                          <w:sz w:val="20"/>
                          <w:szCs w:val="20"/>
                        </w:rPr>
                        <w:t xml:space="preserve">, </w:t>
                      </w:r>
                      <w:r w:rsidRPr="00583AD8">
                        <w:rPr>
                          <w:rFonts w:ascii="Arial" w:hAnsi="Arial"/>
                          <w:b/>
                          <w:sz w:val="20"/>
                          <w:szCs w:val="20"/>
                        </w:rPr>
                        <w:t>ESSEX</w:t>
                      </w:r>
                      <w:r w:rsidR="007A2D6A" w:rsidRPr="00583AD8">
                        <w:rPr>
                          <w:rFonts w:ascii="Arial" w:hAnsi="Arial"/>
                          <w:b/>
                          <w:sz w:val="20"/>
                          <w:szCs w:val="20"/>
                        </w:rPr>
                        <w:t xml:space="preserve">, </w:t>
                      </w:r>
                      <w:r w:rsidRPr="00583AD8">
                        <w:rPr>
                          <w:rFonts w:ascii="Arial" w:hAnsi="Arial"/>
                          <w:b/>
                          <w:sz w:val="20"/>
                          <w:szCs w:val="20"/>
                        </w:rPr>
                        <w:t>CB11 3TZ</w:t>
                      </w:r>
                    </w:p>
                  </w:txbxContent>
                </v:textbox>
                <w10:wrap type="square"/>
              </v:shape>
            </w:pict>
          </mc:Fallback>
        </mc:AlternateContent>
      </w:r>
    </w:p>
    <w:sectPr w:rsidR="001A1CFE" w:rsidRPr="001A1CFE" w:rsidSect="00D57CB6">
      <w:headerReference w:type="default" r:id="rId6"/>
      <w:pgSz w:w="11900" w:h="16840"/>
      <w:pgMar w:top="1440" w:right="1440" w:bottom="1440" w:left="1440"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85D3" w14:textId="77777777" w:rsidR="00F56AD4" w:rsidRDefault="00F56AD4" w:rsidP="000A6786">
      <w:r>
        <w:separator/>
      </w:r>
    </w:p>
  </w:endnote>
  <w:endnote w:type="continuationSeparator" w:id="0">
    <w:p w14:paraId="76F2FFD5" w14:textId="77777777" w:rsidR="00F56AD4" w:rsidRDefault="00F56AD4" w:rsidP="000A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CC6E" w14:textId="77777777" w:rsidR="00F56AD4" w:rsidRDefault="00F56AD4" w:rsidP="000A6786">
      <w:r>
        <w:separator/>
      </w:r>
    </w:p>
  </w:footnote>
  <w:footnote w:type="continuationSeparator" w:id="0">
    <w:p w14:paraId="49F94E7F" w14:textId="77777777" w:rsidR="00F56AD4" w:rsidRDefault="00F56AD4" w:rsidP="000A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13F7" w14:textId="1A59397A" w:rsidR="008F3918" w:rsidRDefault="00CB6DCA">
    <w:pPr>
      <w:pStyle w:val="Header"/>
    </w:pPr>
    <w:r>
      <w:rPr>
        <w:noProof/>
      </w:rPr>
      <w:drawing>
        <wp:anchor distT="0" distB="0" distL="114300" distR="114300" simplePos="0" relativeHeight="251659776" behindDoc="0" locked="0" layoutInCell="1" allowOverlap="1" wp14:anchorId="2275D97F" wp14:editId="275816AF">
          <wp:simplePos x="0" y="0"/>
          <wp:positionH relativeFrom="column">
            <wp:posOffset>1524000</wp:posOffset>
          </wp:positionH>
          <wp:positionV relativeFrom="paragraph">
            <wp:posOffset>12700</wp:posOffset>
          </wp:positionV>
          <wp:extent cx="2686050" cy="1196215"/>
          <wp:effectExtent l="0" t="0" r="0" b="444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96215"/>
                  </a:xfrm>
                  <a:prstGeom prst="rect">
                    <a:avLst/>
                  </a:prstGeom>
                  <a:noFill/>
                  <a:ln>
                    <a:noFill/>
                  </a:ln>
                </pic:spPr>
              </pic:pic>
            </a:graphicData>
          </a:graphic>
        </wp:anchor>
      </w:drawing>
    </w:r>
  </w:p>
  <w:p w14:paraId="62845A76" w14:textId="36C0B7D5" w:rsidR="008F3918" w:rsidRDefault="008F3918">
    <w:pPr>
      <w:pStyle w:val="Header"/>
    </w:pPr>
  </w:p>
  <w:p w14:paraId="5C239643" w14:textId="2F7AC998" w:rsidR="008F3918" w:rsidRDefault="008F3918">
    <w:pPr>
      <w:pStyle w:val="Header"/>
    </w:pPr>
  </w:p>
  <w:p w14:paraId="5C4876A3" w14:textId="1F31B25B" w:rsidR="008F3918" w:rsidRDefault="008F3918">
    <w:pPr>
      <w:pStyle w:val="Header"/>
    </w:pPr>
  </w:p>
  <w:p w14:paraId="62FC2414" w14:textId="18B24521" w:rsidR="008F3918" w:rsidRDefault="008F3918">
    <w:pPr>
      <w:pStyle w:val="Header"/>
    </w:pPr>
  </w:p>
  <w:p w14:paraId="0A12C4B4" w14:textId="77777777" w:rsidR="00D57CB6" w:rsidRDefault="00D57CB6">
    <w:pPr>
      <w:pStyle w:val="Header"/>
    </w:pPr>
  </w:p>
  <w:p w14:paraId="7E00FD70" w14:textId="77777777" w:rsidR="008F3918" w:rsidRPr="00932A0B" w:rsidRDefault="008F3918">
    <w:pPr>
      <w:pStyle w:val="Header"/>
      <w:rPr>
        <w:color w:val="0000FF"/>
      </w:rPr>
    </w:pPr>
  </w:p>
  <w:p w14:paraId="07079A4B" w14:textId="45867A1D" w:rsidR="008F3918" w:rsidRPr="002D2A48" w:rsidRDefault="00CB6DCA" w:rsidP="00D57CB6">
    <w:pPr>
      <w:pStyle w:val="Header"/>
      <w:rPr>
        <w:color w:val="0000FF"/>
        <w:lang w:val="de-DE"/>
      </w:rPr>
    </w:pPr>
    <w:r>
      <w:rPr>
        <w:color w:val="0000FF"/>
        <w:lang w:val="de-DE"/>
      </w:rPr>
      <w:tab/>
      <w:t xml:space="preserve">        </w:t>
    </w:r>
    <w:r w:rsidR="008F3918" w:rsidRPr="002D2A48">
      <w:rPr>
        <w:color w:val="0000FF"/>
        <w:lang w:val="de-DE"/>
      </w:rPr>
      <w:t>E: sales@wrpmouldings.co.uk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86"/>
    <w:rsid w:val="00017AC7"/>
    <w:rsid w:val="000A6786"/>
    <w:rsid w:val="00154B81"/>
    <w:rsid w:val="001A1CFE"/>
    <w:rsid w:val="001E373B"/>
    <w:rsid w:val="002D2A48"/>
    <w:rsid w:val="003069B8"/>
    <w:rsid w:val="0037594C"/>
    <w:rsid w:val="00451FD5"/>
    <w:rsid w:val="004975D2"/>
    <w:rsid w:val="004E1102"/>
    <w:rsid w:val="005010A4"/>
    <w:rsid w:val="00583AD8"/>
    <w:rsid w:val="005F0567"/>
    <w:rsid w:val="00610242"/>
    <w:rsid w:val="0064765A"/>
    <w:rsid w:val="0068222D"/>
    <w:rsid w:val="0070687B"/>
    <w:rsid w:val="007A2D6A"/>
    <w:rsid w:val="007C2582"/>
    <w:rsid w:val="008D6EBD"/>
    <w:rsid w:val="008E2BA3"/>
    <w:rsid w:val="008F3918"/>
    <w:rsid w:val="00932A0B"/>
    <w:rsid w:val="00934356"/>
    <w:rsid w:val="00940643"/>
    <w:rsid w:val="00AC2EC9"/>
    <w:rsid w:val="00AC509A"/>
    <w:rsid w:val="00AD25E9"/>
    <w:rsid w:val="00AE1A1F"/>
    <w:rsid w:val="00B6012C"/>
    <w:rsid w:val="00C27E6E"/>
    <w:rsid w:val="00C57C47"/>
    <w:rsid w:val="00C76E13"/>
    <w:rsid w:val="00CB6DCA"/>
    <w:rsid w:val="00CF0CB0"/>
    <w:rsid w:val="00D47024"/>
    <w:rsid w:val="00D57CB6"/>
    <w:rsid w:val="00D83D20"/>
    <w:rsid w:val="00D85ED8"/>
    <w:rsid w:val="00D96F02"/>
    <w:rsid w:val="00DE261C"/>
    <w:rsid w:val="00E20745"/>
    <w:rsid w:val="00EA773D"/>
    <w:rsid w:val="00EB5BCD"/>
    <w:rsid w:val="00F56A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6ABF4A"/>
  <w14:defaultImageDpi w14:val="300"/>
  <w15:docId w15:val="{750F4A44-6912-4E58-AEAD-46CCE900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786"/>
    <w:pPr>
      <w:tabs>
        <w:tab w:val="center" w:pos="4320"/>
        <w:tab w:val="right" w:pos="8640"/>
      </w:tabs>
    </w:pPr>
  </w:style>
  <w:style w:type="character" w:customStyle="1" w:styleId="HeaderChar">
    <w:name w:val="Header Char"/>
    <w:basedOn w:val="DefaultParagraphFont"/>
    <w:link w:val="Header"/>
    <w:uiPriority w:val="99"/>
    <w:rsid w:val="000A6786"/>
  </w:style>
  <w:style w:type="paragraph" w:styleId="Footer">
    <w:name w:val="footer"/>
    <w:basedOn w:val="Normal"/>
    <w:link w:val="FooterChar"/>
    <w:uiPriority w:val="99"/>
    <w:unhideWhenUsed/>
    <w:rsid w:val="000A6786"/>
    <w:pPr>
      <w:tabs>
        <w:tab w:val="center" w:pos="4320"/>
        <w:tab w:val="right" w:pos="8640"/>
      </w:tabs>
    </w:pPr>
  </w:style>
  <w:style w:type="character" w:customStyle="1" w:styleId="FooterChar">
    <w:name w:val="Footer Char"/>
    <w:basedOn w:val="DefaultParagraphFont"/>
    <w:link w:val="Footer"/>
    <w:uiPriority w:val="99"/>
    <w:rsid w:val="000A6786"/>
  </w:style>
  <w:style w:type="paragraph" w:styleId="BalloonText">
    <w:name w:val="Balloon Text"/>
    <w:basedOn w:val="Normal"/>
    <w:link w:val="BalloonTextChar"/>
    <w:uiPriority w:val="99"/>
    <w:semiHidden/>
    <w:unhideWhenUsed/>
    <w:rsid w:val="000A6786"/>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786"/>
    <w:rPr>
      <w:rFonts w:ascii="Lucida Grande" w:hAnsi="Lucida Grande"/>
      <w:sz w:val="18"/>
      <w:szCs w:val="18"/>
    </w:rPr>
  </w:style>
  <w:style w:type="table" w:styleId="TableGrid">
    <w:name w:val="Table Grid"/>
    <w:basedOn w:val="TableNormal"/>
    <w:uiPriority w:val="59"/>
    <w:rsid w:val="000A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WRP Timber Mouldings Ltd</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Pinchin</dc:creator>
  <cp:keywords/>
  <dc:description/>
  <cp:lastModifiedBy>Gary Pinchin</cp:lastModifiedBy>
  <cp:revision>3</cp:revision>
  <cp:lastPrinted>2020-02-18T10:44:00Z</cp:lastPrinted>
  <dcterms:created xsi:type="dcterms:W3CDTF">2021-07-21T12:54:00Z</dcterms:created>
  <dcterms:modified xsi:type="dcterms:W3CDTF">2021-07-21T13:19:00Z</dcterms:modified>
</cp:coreProperties>
</file>